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6C5E" w14:textId="39556523" w:rsidR="004D25D1" w:rsidRPr="00B04535" w:rsidRDefault="004D25D1" w:rsidP="004D25D1">
      <w:pPr>
        <w:pBdr>
          <w:bottom w:val="single" w:sz="12" w:space="1" w:color="auto"/>
        </w:pBdr>
        <w:tabs>
          <w:tab w:val="right" w:pos="1985"/>
          <w:tab w:val="right" w:pos="9747"/>
        </w:tabs>
        <w:rPr>
          <w:rFonts w:ascii="Arial" w:eastAsia="MS Mincho" w:hAnsi="Arial" w:cs="Arial"/>
          <w:b/>
          <w:noProof/>
          <w:sz w:val="24"/>
          <w:szCs w:val="24"/>
          <w:lang w:val="de-DE" w:eastAsia="ja-JP"/>
        </w:rPr>
      </w:pPr>
      <w:r w:rsidRPr="005B4EFE">
        <w:rPr>
          <w:rFonts w:ascii="Arial" w:eastAsia="MS Mincho" w:hAnsi="Arial" w:cs="Arial"/>
          <w:b/>
          <w:noProof/>
          <w:sz w:val="24"/>
          <w:szCs w:val="24"/>
          <w:lang w:val="de-DE"/>
        </w:rPr>
        <w:t>3GPP TSG RAN WG1 #11</w:t>
      </w:r>
      <w:r w:rsidR="001B1313">
        <w:rPr>
          <w:rFonts w:ascii="Arial" w:eastAsia="MS Mincho" w:hAnsi="Arial" w:cs="Arial"/>
          <w:b/>
          <w:noProof/>
          <w:sz w:val="24"/>
          <w:szCs w:val="24"/>
          <w:lang w:val="de-DE"/>
        </w:rPr>
        <w:t>2</w:t>
      </w:r>
      <w:r w:rsidRPr="00B04535">
        <w:rPr>
          <w:rFonts w:ascii="Arial" w:eastAsia="MS Mincho" w:hAnsi="Arial" w:cs="Arial"/>
          <w:b/>
          <w:noProof/>
          <w:sz w:val="24"/>
          <w:szCs w:val="24"/>
          <w:lang w:val="de-DE"/>
        </w:rPr>
        <w:tab/>
      </w:r>
      <w:r w:rsidRPr="00406E2D">
        <w:rPr>
          <w:rFonts w:ascii="Arial" w:eastAsia="MS Mincho" w:hAnsi="Arial" w:cs="Arial"/>
          <w:b/>
          <w:bCs/>
          <w:sz w:val="24"/>
        </w:rPr>
        <w:t>R1-2</w:t>
      </w:r>
      <w:r w:rsidR="001B1313">
        <w:rPr>
          <w:rFonts w:ascii="Arial" w:eastAsia="MS Mincho" w:hAnsi="Arial" w:cs="Arial"/>
          <w:b/>
          <w:bCs/>
          <w:sz w:val="24"/>
        </w:rPr>
        <w:t>3</w:t>
      </w:r>
      <w:r w:rsidR="00631B76">
        <w:rPr>
          <w:rFonts w:ascii="Arial" w:eastAsia="MS Mincho" w:hAnsi="Arial" w:cs="Arial"/>
          <w:b/>
          <w:bCs/>
          <w:sz w:val="24"/>
        </w:rPr>
        <w:t>00749</w:t>
      </w:r>
    </w:p>
    <w:p w14:paraId="0B0E2E17" w14:textId="4261CE22" w:rsidR="004D25D1" w:rsidRDefault="001B1313" w:rsidP="004D25D1">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r>
        <w:rPr>
          <w:rFonts w:ascii="Arial" w:eastAsia="MS Mincho" w:hAnsi="Arial" w:cs="Arial"/>
          <w:b/>
          <w:noProof/>
          <w:sz w:val="24"/>
          <w:szCs w:val="24"/>
          <w:lang w:val="de-DE"/>
        </w:rPr>
        <w:t>Athens</w:t>
      </w:r>
      <w:r w:rsidR="004D25D1" w:rsidRPr="007C22D6">
        <w:rPr>
          <w:rFonts w:ascii="Arial" w:eastAsia="MS Mincho" w:hAnsi="Arial" w:cs="Arial"/>
          <w:b/>
          <w:noProof/>
          <w:sz w:val="24"/>
          <w:szCs w:val="24"/>
          <w:lang w:val="de-DE"/>
        </w:rPr>
        <w:t xml:space="preserve">, </w:t>
      </w:r>
      <w:r>
        <w:rPr>
          <w:rFonts w:ascii="Arial" w:eastAsia="MS Mincho" w:hAnsi="Arial" w:cs="Arial"/>
          <w:b/>
          <w:noProof/>
          <w:sz w:val="24"/>
          <w:szCs w:val="24"/>
          <w:lang w:val="de-DE"/>
        </w:rPr>
        <w:t>Greece</w:t>
      </w:r>
      <w:r w:rsidR="004D25D1" w:rsidRPr="007C22D6">
        <w:rPr>
          <w:rFonts w:ascii="Arial" w:eastAsia="MS Mincho" w:hAnsi="Arial" w:cs="Arial"/>
          <w:b/>
          <w:noProof/>
          <w:sz w:val="24"/>
          <w:szCs w:val="24"/>
          <w:lang w:val="de-DE"/>
        </w:rPr>
        <w:t xml:space="preserve">, </w:t>
      </w:r>
      <w:r>
        <w:rPr>
          <w:rFonts w:ascii="Arial" w:eastAsia="MS Mincho" w:hAnsi="Arial" w:cs="Arial"/>
          <w:b/>
          <w:noProof/>
          <w:sz w:val="24"/>
          <w:szCs w:val="24"/>
          <w:lang w:val="de-DE"/>
        </w:rPr>
        <w:t>Feb</w:t>
      </w:r>
      <w:r w:rsidR="00B45E9B">
        <w:rPr>
          <w:rFonts w:ascii="Arial" w:eastAsia="MS Mincho" w:hAnsi="Arial" w:cs="Arial"/>
          <w:b/>
          <w:noProof/>
          <w:sz w:val="24"/>
          <w:szCs w:val="24"/>
          <w:lang w:val="de-DE"/>
        </w:rPr>
        <w:t xml:space="preserve"> </w:t>
      </w:r>
      <w:r>
        <w:rPr>
          <w:rFonts w:ascii="Arial" w:eastAsia="MS Mincho" w:hAnsi="Arial" w:cs="Arial"/>
          <w:b/>
          <w:noProof/>
          <w:sz w:val="24"/>
          <w:szCs w:val="24"/>
          <w:lang w:val="de-DE"/>
        </w:rPr>
        <w:t>27th</w:t>
      </w:r>
      <w:r w:rsidR="004D25D1" w:rsidRPr="007C22D6">
        <w:rPr>
          <w:rFonts w:ascii="Arial" w:eastAsia="MS Mincho" w:hAnsi="Arial" w:cs="Arial"/>
          <w:b/>
          <w:noProof/>
          <w:sz w:val="24"/>
          <w:szCs w:val="24"/>
          <w:lang w:val="de-DE"/>
        </w:rPr>
        <w:t xml:space="preserve"> – </w:t>
      </w:r>
      <w:r>
        <w:rPr>
          <w:rFonts w:ascii="Arial" w:eastAsia="MS Mincho" w:hAnsi="Arial" w:cs="Arial"/>
          <w:b/>
          <w:noProof/>
          <w:sz w:val="24"/>
          <w:szCs w:val="24"/>
          <w:lang w:val="de-DE"/>
        </w:rPr>
        <w:t>March 3rd</w:t>
      </w:r>
      <w:r w:rsidR="004D25D1" w:rsidRPr="007C22D6">
        <w:rPr>
          <w:rFonts w:ascii="Arial" w:eastAsia="MS Mincho" w:hAnsi="Arial" w:cs="Arial"/>
          <w:b/>
          <w:noProof/>
          <w:sz w:val="24"/>
          <w:szCs w:val="24"/>
          <w:lang w:val="de-DE"/>
        </w:rPr>
        <w:t>, 202</w:t>
      </w:r>
      <w:r>
        <w:rPr>
          <w:rFonts w:ascii="Arial" w:eastAsia="MS Mincho" w:hAnsi="Arial" w:cs="Arial"/>
          <w:b/>
          <w:noProof/>
          <w:sz w:val="24"/>
          <w:szCs w:val="24"/>
          <w:lang w:val="de-DE"/>
        </w:rPr>
        <w:t>3</w:t>
      </w:r>
    </w:p>
    <w:p w14:paraId="36330ED2" w14:textId="77777777" w:rsidR="00A97370" w:rsidRPr="004D25D1"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5FCC6594" w14:textId="1DCCF745"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5DC447EC"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Discussions on spec</w:t>
      </w:r>
      <w:r w:rsidR="00A53668">
        <w:rPr>
          <w:rFonts w:ascii="Arial" w:eastAsia="MS Gothic" w:hAnsi="Arial" w:cs="Arial"/>
          <w:b/>
          <w:sz w:val="24"/>
          <w:szCs w:val="24"/>
        </w:rPr>
        <w:t>ification</w:t>
      </w:r>
      <w:r w:rsidR="0034760B" w:rsidRPr="0034760B">
        <w:rPr>
          <w:rFonts w:ascii="Arial" w:eastAsia="MS Gothic" w:hAnsi="Arial" w:cs="Arial"/>
          <w:b/>
          <w:sz w:val="24"/>
          <w:szCs w:val="24"/>
        </w:rPr>
        <w:t xml:space="preserve"> </w:t>
      </w:r>
      <w:r w:rsidR="00703067">
        <w:rPr>
          <w:rFonts w:ascii="Arial" w:eastAsia="MS Gothic" w:hAnsi="Arial" w:cs="Arial"/>
          <w:b/>
          <w:sz w:val="24"/>
          <w:szCs w:val="24"/>
        </w:rPr>
        <w:t>i</w:t>
      </w:r>
      <w:r w:rsidR="0034760B" w:rsidRPr="0034760B">
        <w:rPr>
          <w:rFonts w:ascii="Arial" w:eastAsia="MS Gothic" w:hAnsi="Arial" w:cs="Arial"/>
          <w:b/>
          <w:sz w:val="24"/>
          <w:szCs w:val="24"/>
        </w:rPr>
        <w:t>mpacts</w:t>
      </w:r>
      <w:r w:rsidR="00CA62AB">
        <w:rPr>
          <w:rFonts w:ascii="Arial" w:eastAsia="MS Gothic" w:hAnsi="Arial" w:cs="Arial"/>
          <w:b/>
          <w:sz w:val="24"/>
          <w:szCs w:val="24"/>
        </w:rPr>
        <w:t xml:space="preserve"> </w:t>
      </w:r>
      <w:r w:rsidR="0034760B" w:rsidRPr="0034760B">
        <w:rPr>
          <w:rFonts w:ascii="Arial" w:eastAsia="MS Gothic" w:hAnsi="Arial" w:cs="Arial"/>
          <w:b/>
          <w:sz w:val="24"/>
          <w:szCs w:val="24"/>
        </w:rPr>
        <w:t>for AIML 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1EDBAD19" w14:textId="6ED4C1FD" w:rsidR="00A23821" w:rsidRPr="00C50E1F" w:rsidRDefault="00D92185" w:rsidP="002A392D">
      <w:pPr>
        <w:rPr>
          <w:lang w:eastAsia="zh-CN"/>
        </w:rPr>
      </w:pPr>
      <w:r w:rsidRPr="00C50E1F">
        <w:rPr>
          <w:lang w:eastAsia="zh-CN"/>
        </w:rPr>
        <w:t>In previous RAN</w:t>
      </w:r>
      <w:r w:rsidR="008F6A07" w:rsidRPr="00C50E1F">
        <w:rPr>
          <w:lang w:eastAsia="zh-CN"/>
        </w:rPr>
        <w:t>1</w:t>
      </w:r>
      <w:r w:rsidR="002A392D" w:rsidRPr="00C50E1F">
        <w:rPr>
          <w:lang w:eastAsia="zh-CN"/>
        </w:rPr>
        <w:t xml:space="preserve"> #11</w:t>
      </w:r>
      <w:r w:rsidR="006E13A3" w:rsidRPr="00C50E1F">
        <w:rPr>
          <w:lang w:eastAsia="zh-CN"/>
        </w:rPr>
        <w:t>0bis e-meeting</w:t>
      </w:r>
      <w:r w:rsidR="008F6A07" w:rsidRPr="00C50E1F">
        <w:rPr>
          <w:lang w:eastAsia="zh-CN"/>
        </w:rPr>
        <w:t xml:space="preserve"> and #111 meeting</w:t>
      </w:r>
      <w:r w:rsidR="006E13A3" w:rsidRPr="00C50E1F">
        <w:rPr>
          <w:lang w:eastAsia="zh-CN"/>
        </w:rPr>
        <w:t>,</w:t>
      </w:r>
      <w:r w:rsidR="00F22B94">
        <w:rPr>
          <w:lang w:eastAsia="zh-CN"/>
        </w:rPr>
        <w:t xml:space="preserve"> the discussions of </w:t>
      </w:r>
      <w:r w:rsidR="00C50E1F" w:rsidRPr="00C50E1F">
        <w:rPr>
          <w:lang w:eastAsia="zh-CN"/>
        </w:rPr>
        <w:t xml:space="preserve">both the sub use cases selection and the </w:t>
      </w:r>
      <w:r w:rsidR="00F22B94">
        <w:rPr>
          <w:lang w:eastAsia="zh-CN"/>
        </w:rPr>
        <w:t>specification impact on different model aspects are starting to narrow down to some more details</w:t>
      </w:r>
      <w:r w:rsidR="002A10BE">
        <w:rPr>
          <w:lang w:eastAsia="zh-CN"/>
        </w:rPr>
        <w:t xml:space="preserve">. </w:t>
      </w:r>
      <w:r w:rsidR="00612373">
        <w:rPr>
          <w:lang w:eastAsia="zh-CN"/>
        </w:rPr>
        <w:t xml:space="preserve">We also observe that </w:t>
      </w:r>
      <w:r w:rsidR="00B81E47">
        <w:rPr>
          <w:lang w:eastAsia="zh-CN"/>
        </w:rPr>
        <w:t>the basic simulation results have been summarized in 9.2.4.1 and the f</w:t>
      </w:r>
      <w:r w:rsidR="00F80EAE">
        <w:rPr>
          <w:lang w:eastAsia="zh-CN"/>
        </w:rPr>
        <w:t>uture simulation proposals focus on some more details as well, i</w:t>
      </w:r>
      <w:r w:rsidR="002A10BE">
        <w:rPr>
          <w:lang w:eastAsia="zh-CN"/>
        </w:rPr>
        <w:t xml:space="preserve">n this contribution, we present our views on </w:t>
      </w:r>
      <w:r w:rsidR="00612373">
        <w:rPr>
          <w:lang w:eastAsia="zh-CN"/>
        </w:rPr>
        <w:t xml:space="preserve">the details of </w:t>
      </w:r>
      <w:r w:rsidR="002A10BE">
        <w:rPr>
          <w:lang w:eastAsia="zh-CN"/>
        </w:rPr>
        <w:t xml:space="preserve">several </w:t>
      </w:r>
      <w:r w:rsidR="00B712D4">
        <w:rPr>
          <w:lang w:eastAsia="zh-CN"/>
        </w:rPr>
        <w:t xml:space="preserve">important points </w:t>
      </w:r>
      <w:r w:rsidR="00F01E71">
        <w:rPr>
          <w:lang w:eastAsia="zh-CN"/>
        </w:rPr>
        <w:t xml:space="preserve">for </w:t>
      </w:r>
      <w:r w:rsidR="00F65543">
        <w:rPr>
          <w:iCs/>
        </w:rPr>
        <w:t>AI/ML</w:t>
      </w:r>
      <w:r w:rsidR="00F65543">
        <w:rPr>
          <w:rFonts w:hint="eastAsia"/>
          <w:lang w:eastAsia="zh-CN"/>
        </w:rPr>
        <w:t>-</w:t>
      </w:r>
      <w:r w:rsidR="00F65543">
        <w:rPr>
          <w:lang w:eastAsia="zh-CN"/>
        </w:rPr>
        <w:t xml:space="preserve">based </w:t>
      </w:r>
      <w:r w:rsidR="00F65543" w:rsidRPr="008A1C33">
        <w:t>positioning accuracy enhancement</w:t>
      </w:r>
      <w:r w:rsidR="00F65543" w:rsidRPr="008B7816">
        <w:t xml:space="preserve"> </w:t>
      </w:r>
      <w:r w:rsidR="00651526">
        <w:t xml:space="preserve">based on </w:t>
      </w:r>
      <w:r w:rsidR="00612373">
        <w:t>the agreements made in previous meetings as well</w:t>
      </w:r>
      <w:r w:rsidR="00F80EAE">
        <w:t xml:space="preserve"> as the simulation results</w:t>
      </w:r>
      <w:r w:rsidR="0060787B">
        <w:t xml:space="preserve"> given from 9.2.4.1.</w:t>
      </w:r>
    </w:p>
    <w:p w14:paraId="11C6214A" w14:textId="3BFA7158" w:rsidR="00FF37A3" w:rsidRDefault="00095187" w:rsidP="00FF37A3">
      <w:pPr>
        <w:pStyle w:val="1"/>
        <w:rPr>
          <w:lang w:eastAsia="zh-CN"/>
        </w:rPr>
      </w:pPr>
      <w:r>
        <w:rPr>
          <w:lang w:eastAsia="zh-CN"/>
        </w:rPr>
        <w:t>S</w:t>
      </w:r>
      <w:r w:rsidR="00FF37A3">
        <w:rPr>
          <w:lang w:eastAsia="zh-CN"/>
        </w:rPr>
        <w:t>ub use cases</w:t>
      </w:r>
    </w:p>
    <w:p w14:paraId="6429C61F" w14:textId="106C0EB8" w:rsidR="00210C3E" w:rsidRPr="009E7C75" w:rsidRDefault="00095187" w:rsidP="00210C3E">
      <w:pPr>
        <w:rPr>
          <w:lang w:eastAsia="zh-CN"/>
        </w:rPr>
      </w:pPr>
      <w:r w:rsidRPr="009E7C75">
        <w:rPr>
          <w:lang w:eastAsia="zh-CN"/>
        </w:rPr>
        <w:t xml:space="preserve">In the </w:t>
      </w:r>
      <w:r w:rsidR="00DA353A" w:rsidRPr="009E7C75">
        <w:rPr>
          <w:lang w:eastAsia="zh-CN"/>
        </w:rPr>
        <w:t xml:space="preserve">previous </w:t>
      </w:r>
      <w:r w:rsidR="00471799" w:rsidRPr="009E7C75">
        <w:rPr>
          <w:lang w:eastAsia="zh-CN"/>
        </w:rPr>
        <w:t xml:space="preserve">several </w:t>
      </w:r>
      <w:r w:rsidR="00DA353A" w:rsidRPr="009E7C75">
        <w:rPr>
          <w:lang w:eastAsia="zh-CN"/>
        </w:rPr>
        <w:t>meetings, the following agreements</w:t>
      </w:r>
      <w:r w:rsidR="003D7735" w:rsidRPr="009E7C75">
        <w:rPr>
          <w:lang w:eastAsia="zh-CN"/>
        </w:rPr>
        <w:t xml:space="preserve"> [</w:t>
      </w:r>
      <w:r w:rsidR="00471799" w:rsidRPr="009E7C75">
        <w:rPr>
          <w:lang w:eastAsia="zh-CN"/>
        </w:rPr>
        <w:t>1</w:t>
      </w:r>
      <w:r w:rsidR="003D7735" w:rsidRPr="009E7C75">
        <w:rPr>
          <w:lang w:eastAsia="zh-CN"/>
        </w:rPr>
        <w:t>]</w:t>
      </w:r>
      <w:r w:rsidR="004329EC">
        <w:rPr>
          <w:lang w:eastAsia="zh-CN"/>
        </w:rPr>
        <w:t>[2][3]</w:t>
      </w:r>
      <w:r w:rsidR="00DA353A" w:rsidRPr="009E7C75">
        <w:rPr>
          <w:lang w:eastAsia="zh-CN"/>
        </w:rPr>
        <w:t xml:space="preserve"> were made on the sub use cases selection</w:t>
      </w:r>
      <w:r w:rsidR="00DA353A" w:rsidRPr="009E7C75">
        <w:rPr>
          <w:rFonts w:hint="eastAsia"/>
          <w:lang w:eastAsia="zh-CN"/>
        </w:rPr>
        <w:t>：</w:t>
      </w:r>
    </w:p>
    <w:tbl>
      <w:tblPr>
        <w:tblStyle w:val="a9"/>
        <w:tblW w:w="0" w:type="auto"/>
        <w:tblLook w:val="04A0" w:firstRow="1" w:lastRow="0" w:firstColumn="1" w:lastColumn="0" w:noHBand="0" w:noVBand="1"/>
      </w:tblPr>
      <w:tblGrid>
        <w:gridCol w:w="9307"/>
      </w:tblGrid>
      <w:tr w:rsidR="00F818F6" w:rsidRPr="009E7C75" w14:paraId="3CB730B4" w14:textId="77777777" w:rsidTr="00F818F6">
        <w:tc>
          <w:tcPr>
            <w:tcW w:w="9307" w:type="dxa"/>
          </w:tcPr>
          <w:p w14:paraId="7AF938A9" w14:textId="77777777" w:rsidR="009E11AC" w:rsidRPr="009E7C75" w:rsidRDefault="009E11AC" w:rsidP="009E11AC">
            <w:pPr>
              <w:rPr>
                <w:b/>
                <w:bCs/>
                <w:sz w:val="24"/>
                <w:szCs w:val="24"/>
                <w:highlight w:val="green"/>
                <w:u w:val="single"/>
              </w:rPr>
            </w:pPr>
            <w:r w:rsidRPr="009E7C75">
              <w:rPr>
                <w:b/>
                <w:bCs/>
                <w:sz w:val="24"/>
                <w:szCs w:val="24"/>
                <w:highlight w:val="green"/>
                <w:u w:val="single"/>
              </w:rPr>
              <w:t>Agreement</w:t>
            </w:r>
          </w:p>
          <w:p w14:paraId="45FFACF2" w14:textId="77777777" w:rsidR="009E11AC" w:rsidRPr="009E7C75" w:rsidRDefault="009E11AC" w:rsidP="009E11AC">
            <w:r w:rsidRPr="009E7C75">
              <w:t>For AI/ML-based positioning, both approaches below are studied and evaluated by RAN1:</w:t>
            </w:r>
          </w:p>
          <w:p w14:paraId="7C9A9BFF" w14:textId="77777777" w:rsidR="009E11AC" w:rsidRPr="009E7C75" w:rsidRDefault="009E11AC" w:rsidP="009E11AC">
            <w:pPr>
              <w:pStyle w:val="a7"/>
              <w:widowControl w:val="0"/>
              <w:numPr>
                <w:ilvl w:val="0"/>
                <w:numId w:val="14"/>
              </w:numPr>
              <w:autoSpaceDE/>
              <w:autoSpaceDN/>
              <w:adjustRightInd/>
              <w:snapToGrid/>
              <w:spacing w:after="0"/>
              <w:ind w:firstLineChars="0"/>
              <w:rPr>
                <w:lang w:eastAsia="ja-JP"/>
              </w:rPr>
            </w:pPr>
            <w:r w:rsidRPr="009E7C75">
              <w:rPr>
                <w:rFonts w:eastAsia="Microsoft YaHei UI"/>
                <w:color w:val="000000"/>
              </w:rPr>
              <w:t>Direct AI/ML positioning</w:t>
            </w:r>
          </w:p>
          <w:p w14:paraId="3F901E60" w14:textId="77777777" w:rsidR="00F818F6" w:rsidRPr="009E7C75" w:rsidRDefault="009E11AC" w:rsidP="009E11AC">
            <w:pPr>
              <w:pStyle w:val="a7"/>
              <w:widowControl w:val="0"/>
              <w:numPr>
                <w:ilvl w:val="0"/>
                <w:numId w:val="14"/>
              </w:numPr>
              <w:autoSpaceDE/>
              <w:autoSpaceDN/>
              <w:adjustRightInd/>
              <w:snapToGrid/>
              <w:spacing w:after="0"/>
              <w:ind w:firstLineChars="0"/>
              <w:rPr>
                <w:lang w:eastAsia="ja-JP"/>
              </w:rPr>
            </w:pPr>
            <w:r w:rsidRPr="009E7C75">
              <w:rPr>
                <w:rFonts w:eastAsia="Microsoft YaHei UI"/>
                <w:color w:val="000000"/>
              </w:rPr>
              <w:t>AI/ML assisted positioning</w:t>
            </w:r>
          </w:p>
          <w:p w14:paraId="637FD8D8" w14:textId="77777777" w:rsidR="009E11AC" w:rsidRPr="009E7C75" w:rsidRDefault="009E11AC" w:rsidP="009E11AC">
            <w:pPr>
              <w:widowControl w:val="0"/>
              <w:autoSpaceDE/>
              <w:autoSpaceDN/>
              <w:adjustRightInd/>
              <w:snapToGrid/>
              <w:spacing w:after="0"/>
              <w:rPr>
                <w:rFonts w:eastAsia="Yu Mincho"/>
                <w:lang w:eastAsia="ja-JP"/>
              </w:rPr>
            </w:pPr>
          </w:p>
          <w:p w14:paraId="20396700" w14:textId="77777777" w:rsidR="00FF2722" w:rsidRPr="009E7C75" w:rsidRDefault="00FF2722" w:rsidP="00FF2722">
            <w:pPr>
              <w:rPr>
                <w:rFonts w:cs="等线"/>
                <w:b/>
                <w:bCs/>
                <w:sz w:val="24"/>
                <w:szCs w:val="24"/>
                <w:highlight w:val="green"/>
                <w:u w:val="single"/>
              </w:rPr>
            </w:pPr>
            <w:r w:rsidRPr="009E7C75">
              <w:rPr>
                <w:rFonts w:cs="等线"/>
                <w:b/>
                <w:bCs/>
                <w:sz w:val="24"/>
                <w:szCs w:val="24"/>
                <w:highlight w:val="green"/>
                <w:u w:val="single"/>
              </w:rPr>
              <w:t>Agreement</w:t>
            </w:r>
          </w:p>
          <w:p w14:paraId="55311D93" w14:textId="4AE16D03" w:rsidR="00FF2722" w:rsidRPr="009E7C75" w:rsidRDefault="00FF2722" w:rsidP="00FF2722">
            <w:r w:rsidRPr="009E7C75">
              <w:t xml:space="preserve">For the model input used in evaluations of AI/ML based positioning, if time-domain channel impulse response (CIR) </w:t>
            </w:r>
            <w:r w:rsidRPr="004471B5">
              <w:t>or power delay profile (PDP)</w:t>
            </w:r>
            <w:r w:rsidRPr="009E7C75">
              <w:t xml:space="preserve"> is used as model input in the evaluation, companies report the </w:t>
            </w:r>
            <w:r w:rsidRPr="004471B5">
              <w:t xml:space="preserve">input </w:t>
            </w:r>
            <w:r w:rsidRPr="009E7C75">
              <w:t>dimension N</w:t>
            </w:r>
            <w:r w:rsidRPr="004471B5">
              <w:t>TRP</w:t>
            </w:r>
            <w:r w:rsidRPr="009E7C75">
              <w:t xml:space="preserve"> * </w:t>
            </w:r>
            <w:proofErr w:type="spellStart"/>
            <w:r w:rsidRPr="009E7C75">
              <w:t>N</w:t>
            </w:r>
            <w:r w:rsidRPr="004471B5">
              <w:t>port</w:t>
            </w:r>
            <w:proofErr w:type="spellEnd"/>
            <w:r w:rsidRPr="009E7C75">
              <w:t xml:space="preserve"> * </w:t>
            </w:r>
            <w:proofErr w:type="spellStart"/>
            <w:r w:rsidRPr="009E7C75">
              <w:t>N</w:t>
            </w:r>
            <w:r w:rsidRPr="004471B5">
              <w:t>t</w:t>
            </w:r>
            <w:proofErr w:type="spellEnd"/>
            <w:r w:rsidRPr="009E7C75">
              <w:t>, where N</w:t>
            </w:r>
            <w:r w:rsidRPr="004471B5">
              <w:t>TRP</w:t>
            </w:r>
            <w:r w:rsidRPr="009E7C75">
              <w:t xml:space="preserve"> is the number of TRPs, </w:t>
            </w:r>
            <w:proofErr w:type="spellStart"/>
            <w:r w:rsidRPr="009E7C75">
              <w:t>N</w:t>
            </w:r>
            <w:r w:rsidRPr="004471B5">
              <w:t>port</w:t>
            </w:r>
            <w:proofErr w:type="spellEnd"/>
            <w:r w:rsidRPr="009E7C75">
              <w:t xml:space="preserve"> is the number of transmit/receive antenna port pairs, </w:t>
            </w:r>
            <w:proofErr w:type="spellStart"/>
            <w:r w:rsidRPr="009E7C75">
              <w:t>N</w:t>
            </w:r>
            <w:r w:rsidRPr="004471B5">
              <w:t>t</w:t>
            </w:r>
            <w:proofErr w:type="spellEnd"/>
            <w:r w:rsidRPr="009E7C75">
              <w:t xml:space="preserve"> is the number of time domain samples. </w:t>
            </w:r>
          </w:p>
          <w:p w14:paraId="5848818B" w14:textId="77777777" w:rsidR="00FF2722" w:rsidRPr="004471B5" w:rsidRDefault="00FF2722" w:rsidP="00FF2722">
            <w:pPr>
              <w:pStyle w:val="a7"/>
              <w:widowControl w:val="0"/>
              <w:numPr>
                <w:ilvl w:val="0"/>
                <w:numId w:val="28"/>
              </w:numPr>
              <w:autoSpaceDE/>
              <w:autoSpaceDN/>
              <w:adjustRightInd/>
              <w:snapToGrid/>
              <w:spacing w:after="0"/>
              <w:ind w:firstLineChars="0"/>
            </w:pPr>
            <w:r w:rsidRPr="004471B5">
              <w:t xml:space="preserve">Note: CIR and PDP may have different dimensions. </w:t>
            </w:r>
          </w:p>
          <w:p w14:paraId="709E95F9" w14:textId="77777777" w:rsidR="00FF2722" w:rsidRPr="004471B5" w:rsidRDefault="00FF2722" w:rsidP="00FF2722">
            <w:pPr>
              <w:pStyle w:val="a7"/>
              <w:widowControl w:val="0"/>
              <w:numPr>
                <w:ilvl w:val="0"/>
                <w:numId w:val="28"/>
              </w:numPr>
              <w:autoSpaceDE/>
              <w:autoSpaceDN/>
              <w:adjustRightInd/>
              <w:snapToGrid/>
              <w:spacing w:after="0"/>
              <w:ind w:firstLineChars="0"/>
            </w:pPr>
            <w:r w:rsidRPr="004471B5">
              <w:t xml:space="preserve">Note: Companies provide details on their assumption on how PDP is constructed and how (if applicable) it is mapped to </w:t>
            </w:r>
            <w:proofErr w:type="spellStart"/>
            <w:r w:rsidRPr="004471B5">
              <w:t>Nt</w:t>
            </w:r>
            <w:proofErr w:type="spellEnd"/>
            <w:r w:rsidRPr="004471B5">
              <w:t xml:space="preserve"> samples.</w:t>
            </w:r>
          </w:p>
          <w:p w14:paraId="7517DDDF" w14:textId="77777777" w:rsidR="009E11AC" w:rsidRPr="009E7C75" w:rsidRDefault="009E11AC" w:rsidP="009E11AC">
            <w:pPr>
              <w:widowControl w:val="0"/>
              <w:autoSpaceDE/>
              <w:autoSpaceDN/>
              <w:adjustRightInd/>
              <w:snapToGrid/>
              <w:spacing w:after="0"/>
              <w:rPr>
                <w:rFonts w:eastAsia="Yu Mincho"/>
                <w:lang w:eastAsia="ja-JP"/>
              </w:rPr>
            </w:pPr>
          </w:p>
          <w:p w14:paraId="562B5561" w14:textId="77777777" w:rsidR="00FE4D82" w:rsidRPr="009E7C75" w:rsidRDefault="00FE4D82" w:rsidP="00FE4D82">
            <w:pPr>
              <w:rPr>
                <w:sz w:val="24"/>
                <w:szCs w:val="24"/>
                <w:highlight w:val="green"/>
                <w:u w:val="single"/>
              </w:rPr>
            </w:pPr>
            <w:r w:rsidRPr="009E7C75">
              <w:rPr>
                <w:rFonts w:cs="等线"/>
                <w:b/>
                <w:bCs/>
                <w:sz w:val="24"/>
                <w:szCs w:val="24"/>
                <w:highlight w:val="green"/>
                <w:u w:val="single"/>
              </w:rPr>
              <w:t>Agreement</w:t>
            </w:r>
          </w:p>
          <w:p w14:paraId="577747D3" w14:textId="77777777" w:rsidR="00FE4D82" w:rsidRPr="004471B5" w:rsidRDefault="00FE4D82" w:rsidP="00FE4D82">
            <w:r w:rsidRPr="004471B5">
              <w:t>For evaluation of AI/ML assisted positioning, the following intermediate performance metrics are used:</w:t>
            </w:r>
          </w:p>
          <w:p w14:paraId="160B3E79" w14:textId="77777777" w:rsidR="00FE4D82" w:rsidRPr="004471B5" w:rsidRDefault="00FE4D82" w:rsidP="00FE4D82">
            <w:pPr>
              <w:pStyle w:val="a7"/>
              <w:widowControl w:val="0"/>
              <w:numPr>
                <w:ilvl w:val="0"/>
                <w:numId w:val="28"/>
              </w:numPr>
              <w:autoSpaceDE/>
              <w:autoSpaceDN/>
              <w:adjustRightInd/>
              <w:snapToGrid/>
              <w:spacing w:after="0"/>
              <w:ind w:firstLineChars="0"/>
            </w:pPr>
            <w:r w:rsidRPr="004471B5">
              <w:t xml:space="preserve">LOS classification accuracy, if the model output includes LOS/NLOS indicator of hard values, where the LOS/NLOS indicator is generated for a link between UE and </w:t>
            </w:r>
            <w:proofErr w:type="gramStart"/>
            <w:r w:rsidRPr="004471B5">
              <w:t>TRP;</w:t>
            </w:r>
            <w:proofErr w:type="gramEnd"/>
          </w:p>
          <w:p w14:paraId="4868731C" w14:textId="77777777" w:rsidR="00FE4D82" w:rsidRPr="004471B5" w:rsidRDefault="00FE4D82" w:rsidP="00FE4D82">
            <w:pPr>
              <w:pStyle w:val="a7"/>
              <w:widowControl w:val="0"/>
              <w:numPr>
                <w:ilvl w:val="0"/>
                <w:numId w:val="28"/>
              </w:numPr>
              <w:autoSpaceDE/>
              <w:autoSpaceDN/>
              <w:adjustRightInd/>
              <w:snapToGrid/>
              <w:spacing w:after="0"/>
              <w:ind w:firstLineChars="0"/>
            </w:pPr>
            <w:r w:rsidRPr="004471B5">
              <w:t xml:space="preserve">Timing estimation accuracy (expressed in meters), if the model output includes timing estimation (e.g., </w:t>
            </w:r>
            <w:proofErr w:type="spellStart"/>
            <w:r w:rsidRPr="004471B5">
              <w:t>ToA</w:t>
            </w:r>
            <w:proofErr w:type="spellEnd"/>
            <w:r w:rsidRPr="004471B5">
              <w:t>, RSTD).</w:t>
            </w:r>
          </w:p>
          <w:p w14:paraId="6A14DA20" w14:textId="77777777" w:rsidR="00FE4D82" w:rsidRPr="004471B5" w:rsidRDefault="00FE4D82" w:rsidP="00FE4D82">
            <w:pPr>
              <w:pStyle w:val="a7"/>
              <w:widowControl w:val="0"/>
              <w:numPr>
                <w:ilvl w:val="0"/>
                <w:numId w:val="28"/>
              </w:numPr>
              <w:autoSpaceDE/>
              <w:autoSpaceDN/>
              <w:adjustRightInd/>
              <w:snapToGrid/>
              <w:spacing w:after="0"/>
              <w:ind w:firstLineChars="0"/>
            </w:pPr>
            <w:r w:rsidRPr="004471B5">
              <w:t xml:space="preserve">Angle estimation accuracy (in degrees), if the model output includes angle estimation (e.g., </w:t>
            </w:r>
            <w:proofErr w:type="spellStart"/>
            <w:r w:rsidRPr="004471B5">
              <w:t>AoA</w:t>
            </w:r>
            <w:proofErr w:type="spellEnd"/>
            <w:r w:rsidRPr="004471B5">
              <w:t xml:space="preserve">, </w:t>
            </w:r>
            <w:proofErr w:type="spellStart"/>
            <w:r w:rsidRPr="004471B5">
              <w:t>AoD</w:t>
            </w:r>
            <w:proofErr w:type="spellEnd"/>
            <w:r w:rsidRPr="004471B5">
              <w:t>).</w:t>
            </w:r>
          </w:p>
          <w:p w14:paraId="3D00FF7A" w14:textId="77777777" w:rsidR="00FE4D82" w:rsidRPr="004471B5" w:rsidRDefault="00FE4D82" w:rsidP="00FE4D82">
            <w:pPr>
              <w:pStyle w:val="a7"/>
              <w:widowControl w:val="0"/>
              <w:numPr>
                <w:ilvl w:val="0"/>
                <w:numId w:val="28"/>
              </w:numPr>
              <w:autoSpaceDE/>
              <w:autoSpaceDN/>
              <w:adjustRightInd/>
              <w:snapToGrid/>
              <w:spacing w:after="0"/>
              <w:ind w:firstLineChars="0"/>
            </w:pPr>
            <w:r w:rsidRPr="004471B5">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7A62250" w14:textId="77777777" w:rsidR="00FF2722" w:rsidRPr="009E7C75" w:rsidRDefault="00FF2722" w:rsidP="009E11AC">
            <w:pPr>
              <w:widowControl w:val="0"/>
              <w:autoSpaceDE/>
              <w:autoSpaceDN/>
              <w:adjustRightInd/>
              <w:snapToGrid/>
              <w:spacing w:after="0"/>
              <w:rPr>
                <w:rFonts w:eastAsia="Yu Mincho"/>
                <w:lang w:eastAsia="ja-JP"/>
              </w:rPr>
            </w:pPr>
          </w:p>
          <w:p w14:paraId="638B5286" w14:textId="77777777" w:rsidR="00C23507" w:rsidRPr="009E7C75" w:rsidRDefault="00C23507" w:rsidP="00C23507">
            <w:pPr>
              <w:rPr>
                <w:rFonts w:eastAsia="等线"/>
                <w:b/>
                <w:bCs/>
                <w:sz w:val="24"/>
                <w:szCs w:val="24"/>
                <w:highlight w:val="green"/>
                <w:u w:val="single"/>
                <w:lang w:eastAsia="zh-CN"/>
              </w:rPr>
            </w:pPr>
            <w:r w:rsidRPr="009E7C75">
              <w:rPr>
                <w:rFonts w:eastAsia="等线" w:hint="eastAsia"/>
                <w:b/>
                <w:bCs/>
                <w:sz w:val="24"/>
                <w:szCs w:val="24"/>
                <w:highlight w:val="green"/>
                <w:u w:val="single"/>
                <w:lang w:eastAsia="zh-CN"/>
              </w:rPr>
              <w:lastRenderedPageBreak/>
              <w:t>A</w:t>
            </w:r>
            <w:r w:rsidRPr="009E7C75">
              <w:rPr>
                <w:rFonts w:eastAsia="等线"/>
                <w:b/>
                <w:bCs/>
                <w:sz w:val="24"/>
                <w:szCs w:val="24"/>
                <w:highlight w:val="green"/>
                <w:u w:val="single"/>
                <w:lang w:eastAsia="zh-CN"/>
              </w:rPr>
              <w:t>greement</w:t>
            </w:r>
          </w:p>
          <w:p w14:paraId="72E9D25E" w14:textId="77777777" w:rsidR="00C23507" w:rsidRPr="009E7C75" w:rsidRDefault="00C23507" w:rsidP="00C23507">
            <w:pPr>
              <w:numPr>
                <w:ilvl w:val="0"/>
                <w:numId w:val="31"/>
              </w:numPr>
              <w:autoSpaceDE/>
              <w:autoSpaceDN/>
              <w:adjustRightInd/>
              <w:snapToGrid/>
              <w:spacing w:after="0"/>
              <w:jc w:val="left"/>
              <w:rPr>
                <w:lang w:eastAsia="x-none"/>
              </w:rPr>
            </w:pPr>
            <w:r w:rsidRPr="009E7C75">
              <w:rPr>
                <w:lang w:eastAsia="x-none"/>
              </w:rPr>
              <w:t>Study and provide inputs on benefit(s) and potential specification impact at least for the following cases of AI/ML based positioning accuracy enhancement</w:t>
            </w:r>
          </w:p>
          <w:p w14:paraId="0F384B60" w14:textId="77777777" w:rsidR="00C23507" w:rsidRPr="009E7C75" w:rsidRDefault="00C23507" w:rsidP="00C23507">
            <w:pPr>
              <w:pStyle w:val="a7"/>
              <w:numPr>
                <w:ilvl w:val="0"/>
                <w:numId w:val="30"/>
              </w:numPr>
              <w:autoSpaceDE/>
              <w:autoSpaceDN/>
              <w:adjustRightInd/>
              <w:snapToGrid/>
              <w:spacing w:after="0"/>
              <w:ind w:firstLineChars="0"/>
              <w:jc w:val="left"/>
            </w:pPr>
            <w:r w:rsidRPr="009E7C75">
              <w:t>Case 1: UE-based positioning with UE-side model, direct AI/ML or AI/ML assisted positioning</w:t>
            </w:r>
          </w:p>
          <w:p w14:paraId="7DB052A6" w14:textId="77777777" w:rsidR="00C23507" w:rsidRPr="009E7C75" w:rsidRDefault="00C23507" w:rsidP="00C23507">
            <w:pPr>
              <w:pStyle w:val="a7"/>
              <w:numPr>
                <w:ilvl w:val="0"/>
                <w:numId w:val="29"/>
              </w:numPr>
              <w:overflowPunct w:val="0"/>
              <w:snapToGrid/>
              <w:spacing w:after="180"/>
              <w:ind w:firstLineChars="0"/>
              <w:contextualSpacing/>
              <w:jc w:val="left"/>
              <w:textAlignment w:val="baseline"/>
            </w:pPr>
            <w:r w:rsidRPr="009E7C75">
              <w:t>Case 2a: UE-assisted/LMF-based positioning with UE-side model, AI/ML assisted positioning</w:t>
            </w:r>
          </w:p>
          <w:p w14:paraId="705FB405" w14:textId="77777777" w:rsidR="00C23507" w:rsidRPr="009E7C75" w:rsidRDefault="00C23507" w:rsidP="00C23507">
            <w:pPr>
              <w:pStyle w:val="a7"/>
              <w:numPr>
                <w:ilvl w:val="0"/>
                <w:numId w:val="29"/>
              </w:numPr>
              <w:overflowPunct w:val="0"/>
              <w:snapToGrid/>
              <w:spacing w:after="180"/>
              <w:ind w:firstLineChars="0"/>
              <w:contextualSpacing/>
              <w:jc w:val="left"/>
              <w:textAlignment w:val="baseline"/>
            </w:pPr>
            <w:r w:rsidRPr="009E7C75">
              <w:t>Case 2b: UE-assisted/LMF-based positioning with LMF-side model, direct AI/ML positioning</w:t>
            </w:r>
          </w:p>
          <w:p w14:paraId="228A1EA0" w14:textId="77777777" w:rsidR="00C23507" w:rsidRPr="009E7C75" w:rsidRDefault="00C23507" w:rsidP="00C23507">
            <w:pPr>
              <w:pStyle w:val="a7"/>
              <w:numPr>
                <w:ilvl w:val="0"/>
                <w:numId w:val="29"/>
              </w:numPr>
              <w:overflowPunct w:val="0"/>
              <w:snapToGrid/>
              <w:spacing w:after="180"/>
              <w:ind w:firstLineChars="0"/>
              <w:contextualSpacing/>
              <w:jc w:val="left"/>
              <w:textAlignment w:val="baseline"/>
            </w:pPr>
            <w:r w:rsidRPr="009E7C75">
              <w:t>Case 3a: NG-RAN node assisted positioning with gNB-side model, AI/ML assisted positioning</w:t>
            </w:r>
          </w:p>
          <w:p w14:paraId="494AA9C5" w14:textId="61866D0F" w:rsidR="00471799" w:rsidRPr="00D63F19" w:rsidRDefault="00C23507" w:rsidP="00D63F19">
            <w:pPr>
              <w:pStyle w:val="a7"/>
              <w:numPr>
                <w:ilvl w:val="0"/>
                <w:numId w:val="29"/>
              </w:numPr>
              <w:overflowPunct w:val="0"/>
              <w:snapToGrid/>
              <w:spacing w:after="180"/>
              <w:ind w:firstLineChars="0"/>
              <w:contextualSpacing/>
              <w:jc w:val="left"/>
              <w:textAlignment w:val="baseline"/>
            </w:pPr>
            <w:r w:rsidRPr="009E7C75">
              <w:t>Case 3b: NG-RAN node assisted positioning with LMF-side model, direct AI/ML positioning</w:t>
            </w:r>
          </w:p>
          <w:p w14:paraId="57B02D72" w14:textId="77777777" w:rsidR="009E7C75" w:rsidRPr="00D63F19" w:rsidRDefault="009E7C75" w:rsidP="009E7C75">
            <w:pPr>
              <w:rPr>
                <w:rFonts w:cs="等线"/>
                <w:b/>
                <w:bCs/>
                <w:sz w:val="24"/>
                <w:szCs w:val="24"/>
                <w:highlight w:val="green"/>
                <w:u w:val="single"/>
              </w:rPr>
            </w:pPr>
            <w:r w:rsidRPr="00D63F19">
              <w:rPr>
                <w:rFonts w:cs="等线"/>
                <w:b/>
                <w:bCs/>
                <w:sz w:val="24"/>
                <w:szCs w:val="24"/>
                <w:highlight w:val="green"/>
                <w:u w:val="single"/>
              </w:rPr>
              <w:t>Agreement</w:t>
            </w:r>
          </w:p>
          <w:p w14:paraId="2EF5C2E1" w14:textId="46ED4E55" w:rsidR="001558B2" w:rsidRDefault="009E7C75" w:rsidP="009E7C75">
            <w:r w:rsidRPr="009E7C75">
              <w:t>For the study of benefit(s) and potential specification impact for AI/ML based positioning accuracy enhancement, one-sided model whose inference is performed entirely at the UE or at the network is prioritized in Rel-18 SI.</w:t>
            </w:r>
          </w:p>
          <w:p w14:paraId="254207AF" w14:textId="77777777" w:rsidR="001558B2" w:rsidRPr="001558B2" w:rsidRDefault="001558B2" w:rsidP="001558B2">
            <w:pPr>
              <w:rPr>
                <w:rFonts w:cs="等线"/>
                <w:b/>
                <w:bCs/>
                <w:sz w:val="24"/>
                <w:szCs w:val="24"/>
                <w:highlight w:val="green"/>
                <w:u w:val="single"/>
              </w:rPr>
            </w:pPr>
            <w:r w:rsidRPr="001558B2">
              <w:rPr>
                <w:rFonts w:cs="等线"/>
                <w:b/>
                <w:bCs/>
                <w:sz w:val="24"/>
                <w:szCs w:val="24"/>
                <w:highlight w:val="green"/>
                <w:u w:val="single"/>
              </w:rPr>
              <w:t>Agreement</w:t>
            </w:r>
          </w:p>
          <w:p w14:paraId="15C83573" w14:textId="6DE7C0E0" w:rsidR="001558B2" w:rsidRPr="001558B2" w:rsidRDefault="001558B2" w:rsidP="009E7C75">
            <w:pPr>
              <w:rPr>
                <w:lang w:eastAsia="zh-CN"/>
              </w:rPr>
            </w:pPr>
            <w:r>
              <w:t xml:space="preserve">For AI/ML based positioning accuracy enhancement, direct AI/ML positioning and </w:t>
            </w:r>
            <w:r w:rsidRPr="00C90C5A">
              <w:t>AI/ML assisted positioning</w:t>
            </w:r>
            <w:r>
              <w:t xml:space="preserve"> are selected as representative sub-use cases.</w:t>
            </w:r>
          </w:p>
        </w:tc>
      </w:tr>
    </w:tbl>
    <w:p w14:paraId="365A80A7" w14:textId="5B92EAF8" w:rsidR="003025FE" w:rsidRDefault="003025FE" w:rsidP="003025FE">
      <w:pPr>
        <w:rPr>
          <w:lang w:eastAsia="zh-CN"/>
        </w:rPr>
      </w:pPr>
    </w:p>
    <w:p w14:paraId="2E4D1C6A" w14:textId="338BFF4A" w:rsidR="00F77A30" w:rsidRPr="001F2C38" w:rsidRDefault="00F77A30" w:rsidP="003025FE">
      <w:pPr>
        <w:rPr>
          <w:lang w:eastAsia="zh-CN"/>
        </w:rPr>
      </w:pPr>
      <w:r>
        <w:rPr>
          <w:rFonts w:hint="eastAsia"/>
          <w:lang w:eastAsia="zh-CN"/>
        </w:rPr>
        <w:t>F</w:t>
      </w:r>
      <w:r>
        <w:rPr>
          <w:lang w:eastAsia="zh-CN"/>
        </w:rPr>
        <w:t xml:space="preserve">rom the last agreement, </w:t>
      </w:r>
      <w:r w:rsidR="00474EA8">
        <w:rPr>
          <w:lang w:eastAsia="zh-CN"/>
        </w:rPr>
        <w:t xml:space="preserve">it is clear that the discussion on sub use case selection </w:t>
      </w:r>
      <w:r w:rsidR="001949C2">
        <w:rPr>
          <w:lang w:eastAsia="zh-CN"/>
        </w:rPr>
        <w:t>of AI/ML positioning can be clo</w:t>
      </w:r>
      <w:r w:rsidR="001A7196">
        <w:rPr>
          <w:lang w:eastAsia="zh-CN"/>
        </w:rPr>
        <w:t xml:space="preserve">sed at this point upon the final representative sub-use cases were </w:t>
      </w:r>
      <w:r w:rsidR="005F63E7">
        <w:rPr>
          <w:lang w:eastAsia="zh-CN"/>
        </w:rPr>
        <w:t xml:space="preserve">defined. </w:t>
      </w:r>
    </w:p>
    <w:p w14:paraId="0FD90BEA" w14:textId="7B98B5A0" w:rsidR="001F2C38" w:rsidRDefault="0093255E" w:rsidP="003025FE">
      <w:pPr>
        <w:rPr>
          <w:sz w:val="24"/>
          <w:szCs w:val="24"/>
          <w:lang w:eastAsia="zh-CN"/>
        </w:rPr>
      </w:pPr>
      <w:r w:rsidRPr="001F2C38">
        <w:rPr>
          <w:lang w:eastAsia="zh-CN"/>
        </w:rPr>
        <w:t>It can be seen that almost every aspect of the sub use cases selection has been agreed</w:t>
      </w:r>
      <w:r w:rsidR="00525C3E" w:rsidRPr="001F2C38">
        <w:rPr>
          <w:lang w:eastAsia="zh-CN"/>
        </w:rPr>
        <w:t xml:space="preserve"> for further discussion</w:t>
      </w:r>
      <w:r w:rsidR="00BD5A7D" w:rsidRPr="001F2C38">
        <w:rPr>
          <w:lang w:eastAsia="zh-CN"/>
        </w:rPr>
        <w:t xml:space="preserve">, the major aspects </w:t>
      </w:r>
      <w:r w:rsidR="006F489C" w:rsidRPr="001F2C38">
        <w:rPr>
          <w:lang w:eastAsia="zh-CN"/>
        </w:rPr>
        <w:t xml:space="preserve">shown in the above agreements are sub use case types, </w:t>
      </w:r>
      <w:r w:rsidR="00DC2AD0" w:rsidRPr="001F2C38">
        <w:rPr>
          <w:lang w:eastAsia="zh-CN"/>
        </w:rPr>
        <w:t xml:space="preserve">the potential model input and output for both direct and assisted sub use cases, the </w:t>
      </w:r>
      <w:r w:rsidR="004679CF" w:rsidRPr="001F2C38">
        <w:rPr>
          <w:lang w:eastAsia="zh-CN"/>
        </w:rPr>
        <w:t xml:space="preserve">entity mappings and the model deployment. </w:t>
      </w:r>
      <w:r w:rsidR="000704BB" w:rsidRPr="001F2C38">
        <w:rPr>
          <w:lang w:eastAsia="zh-CN"/>
        </w:rPr>
        <w:t>These agreements can be served as</w:t>
      </w:r>
      <w:r w:rsidR="006A651F" w:rsidRPr="001F2C38">
        <w:rPr>
          <w:lang w:eastAsia="zh-CN"/>
        </w:rPr>
        <w:t xml:space="preserve"> a</w:t>
      </w:r>
      <w:r w:rsidR="000704BB" w:rsidRPr="001F2C38">
        <w:rPr>
          <w:lang w:eastAsia="zh-CN"/>
        </w:rPr>
        <w:t xml:space="preserve"> </w:t>
      </w:r>
      <w:r w:rsidR="00EC4330" w:rsidRPr="001F2C38">
        <w:rPr>
          <w:lang w:eastAsia="zh-CN"/>
        </w:rPr>
        <w:t xml:space="preserve">supplementary together with the existing </w:t>
      </w:r>
      <w:r w:rsidR="004D7089" w:rsidRPr="001F2C38">
        <w:rPr>
          <w:lang w:eastAsia="zh-CN"/>
        </w:rPr>
        <w:t xml:space="preserve">positioning </w:t>
      </w:r>
      <w:r w:rsidR="006A651F" w:rsidRPr="001F2C38">
        <w:rPr>
          <w:lang w:eastAsia="zh-CN"/>
        </w:rPr>
        <w:t xml:space="preserve">framework defined </w:t>
      </w:r>
      <w:r w:rsidR="0083751C" w:rsidRPr="001F2C38">
        <w:rPr>
          <w:lang w:eastAsia="zh-CN"/>
        </w:rPr>
        <w:t xml:space="preserve">in the current specification </w:t>
      </w:r>
      <w:r w:rsidR="004D7089" w:rsidRPr="001F2C38">
        <w:rPr>
          <w:lang w:eastAsia="zh-CN"/>
        </w:rPr>
        <w:t>and the potential AI/ML</w:t>
      </w:r>
      <w:r w:rsidR="006A651F" w:rsidRPr="001F2C38">
        <w:rPr>
          <w:lang w:eastAsia="zh-CN"/>
        </w:rPr>
        <w:t xml:space="preserve"> model framework</w:t>
      </w:r>
      <w:r w:rsidR="0083751C" w:rsidRPr="001F2C38">
        <w:rPr>
          <w:lang w:eastAsia="zh-CN"/>
        </w:rPr>
        <w:t xml:space="preserve"> which may be defined in the future. All the </w:t>
      </w:r>
      <w:r w:rsidR="00F9137A" w:rsidRPr="001F2C38">
        <w:rPr>
          <w:lang w:eastAsia="zh-CN"/>
        </w:rPr>
        <w:t xml:space="preserve">signaling and procedure designs </w:t>
      </w:r>
      <w:r w:rsidR="00C16B93" w:rsidRPr="001F2C38">
        <w:rPr>
          <w:lang w:eastAsia="zh-CN"/>
        </w:rPr>
        <w:t>related to potential specification impact</w:t>
      </w:r>
      <w:r w:rsidR="00A25736">
        <w:rPr>
          <w:lang w:eastAsia="zh-CN"/>
        </w:rPr>
        <w:t>s</w:t>
      </w:r>
      <w:r w:rsidR="00C16B93" w:rsidRPr="001F2C38">
        <w:rPr>
          <w:lang w:eastAsia="zh-CN"/>
        </w:rPr>
        <w:t xml:space="preserve"> brought by AI/ML to positioni</w:t>
      </w:r>
      <w:r w:rsidR="0075061F" w:rsidRPr="001F2C38">
        <w:rPr>
          <w:lang w:eastAsia="zh-CN"/>
        </w:rPr>
        <w:t xml:space="preserve">ng </w:t>
      </w:r>
      <w:r w:rsidR="00F9137A" w:rsidRPr="001F2C38">
        <w:rPr>
          <w:lang w:eastAsia="zh-CN"/>
        </w:rPr>
        <w:t xml:space="preserve">may be categorized </w:t>
      </w:r>
      <w:r w:rsidR="00C16B93" w:rsidRPr="001F2C38">
        <w:rPr>
          <w:lang w:eastAsia="zh-CN"/>
        </w:rPr>
        <w:t>within these fram</w:t>
      </w:r>
      <w:r w:rsidR="0075061F" w:rsidRPr="001F2C38">
        <w:rPr>
          <w:lang w:eastAsia="zh-CN"/>
        </w:rPr>
        <w:t>e</w:t>
      </w:r>
      <w:r w:rsidR="00C16B93" w:rsidRPr="001F2C38">
        <w:rPr>
          <w:lang w:eastAsia="zh-CN"/>
        </w:rPr>
        <w:t>works</w:t>
      </w:r>
      <w:r w:rsidR="0075061F" w:rsidRPr="001F2C38">
        <w:rPr>
          <w:lang w:eastAsia="zh-CN"/>
        </w:rPr>
        <w:t>.</w:t>
      </w:r>
      <w:r w:rsidR="00E40103" w:rsidRPr="001F2C38">
        <w:rPr>
          <w:lang w:eastAsia="zh-CN"/>
        </w:rPr>
        <w:t xml:space="preserve"> </w:t>
      </w:r>
    </w:p>
    <w:p w14:paraId="21FA22B0" w14:textId="110FFAF7" w:rsidR="00011DFF" w:rsidRDefault="00E36A06" w:rsidP="003025FE">
      <w:pPr>
        <w:rPr>
          <w:lang w:eastAsia="zh-CN"/>
        </w:rPr>
      </w:pPr>
      <w:r w:rsidRPr="00133334">
        <w:rPr>
          <w:lang w:eastAsia="zh-CN"/>
        </w:rPr>
        <w:t>Therefore,</w:t>
      </w:r>
      <w:r w:rsidR="0075061F" w:rsidRPr="00133334">
        <w:rPr>
          <w:lang w:eastAsia="zh-CN"/>
        </w:rPr>
        <w:t xml:space="preserve"> we have the following observations and proposals for sub use cases selection of the AI/ML positioning enhancement</w:t>
      </w:r>
      <w:r w:rsidR="005168C3" w:rsidRPr="00133334">
        <w:rPr>
          <w:lang w:eastAsia="zh-CN"/>
        </w:rPr>
        <w:t>.</w:t>
      </w:r>
    </w:p>
    <w:p w14:paraId="00A43360" w14:textId="5647F037" w:rsidR="00011DFF" w:rsidRPr="009F25F5" w:rsidRDefault="00011DFF" w:rsidP="003025FE">
      <w:pPr>
        <w:rPr>
          <w:b/>
          <w:bCs/>
          <w:i/>
          <w:iCs/>
          <w:lang w:eastAsia="zh-CN"/>
        </w:rPr>
      </w:pPr>
      <w:r w:rsidRPr="009F25F5">
        <w:rPr>
          <w:b/>
          <w:bCs/>
          <w:i/>
          <w:iCs/>
          <w:lang w:eastAsia="zh-CN"/>
        </w:rPr>
        <w:t xml:space="preserve">Observation 1 </w:t>
      </w:r>
      <w:r w:rsidR="009F25F5" w:rsidRPr="009F25F5">
        <w:rPr>
          <w:b/>
          <w:bCs/>
          <w:i/>
          <w:iCs/>
          <w:lang w:eastAsia="zh-CN"/>
        </w:rPr>
        <w:t>Upon the release of</w:t>
      </w:r>
      <w:r w:rsidR="00395F26" w:rsidRPr="009F25F5">
        <w:rPr>
          <w:b/>
          <w:bCs/>
          <w:i/>
          <w:iCs/>
          <w:lang w:eastAsia="zh-CN"/>
        </w:rPr>
        <w:t xml:space="preserve"> </w:t>
      </w:r>
      <w:r w:rsidR="009F25F5" w:rsidRPr="009F25F5">
        <w:rPr>
          <w:b/>
          <w:bCs/>
          <w:i/>
          <w:iCs/>
          <w:lang w:eastAsia="zh-CN"/>
        </w:rPr>
        <w:t>representative sub-use cases, t</w:t>
      </w:r>
      <w:r w:rsidRPr="009F25F5">
        <w:rPr>
          <w:b/>
          <w:bCs/>
          <w:i/>
          <w:iCs/>
          <w:lang w:eastAsia="zh-CN"/>
        </w:rPr>
        <w:t xml:space="preserve">he discussion on sub use case selection for AI/ML positioning </w:t>
      </w:r>
      <w:r w:rsidR="00395F26" w:rsidRPr="009F25F5">
        <w:rPr>
          <w:b/>
          <w:bCs/>
          <w:i/>
          <w:iCs/>
          <w:lang w:eastAsia="zh-CN"/>
        </w:rPr>
        <w:t>has been completed</w:t>
      </w:r>
      <w:r w:rsidR="009F25F5" w:rsidRPr="009F25F5">
        <w:rPr>
          <w:b/>
          <w:bCs/>
          <w:i/>
          <w:iCs/>
          <w:lang w:eastAsia="zh-CN"/>
        </w:rPr>
        <w:t>.</w:t>
      </w:r>
      <w:r w:rsidR="00395F26" w:rsidRPr="009F25F5">
        <w:rPr>
          <w:b/>
          <w:bCs/>
          <w:i/>
          <w:iCs/>
          <w:lang w:eastAsia="zh-CN"/>
        </w:rPr>
        <w:t xml:space="preserve"> </w:t>
      </w:r>
    </w:p>
    <w:p w14:paraId="0B89191A" w14:textId="3E25DD7D" w:rsidR="00B63DB1" w:rsidRDefault="00CA60B7" w:rsidP="00EB325C">
      <w:pPr>
        <w:rPr>
          <w:b/>
          <w:bCs/>
          <w:i/>
          <w:iCs/>
          <w:lang w:eastAsia="zh-CN"/>
        </w:rPr>
      </w:pPr>
      <w:r w:rsidRPr="007146D9">
        <w:rPr>
          <w:b/>
          <w:bCs/>
          <w:i/>
          <w:iCs/>
          <w:lang w:eastAsia="zh-CN"/>
        </w:rPr>
        <w:t xml:space="preserve">Observation </w:t>
      </w:r>
      <w:r w:rsidR="00F77A30">
        <w:rPr>
          <w:b/>
          <w:bCs/>
          <w:i/>
          <w:iCs/>
          <w:lang w:eastAsia="zh-CN"/>
        </w:rPr>
        <w:t xml:space="preserve">2 </w:t>
      </w:r>
      <w:r w:rsidR="00F56AFF">
        <w:rPr>
          <w:b/>
          <w:bCs/>
          <w:i/>
          <w:iCs/>
          <w:lang w:eastAsia="zh-CN"/>
        </w:rPr>
        <w:t>Alm</w:t>
      </w:r>
      <w:r w:rsidR="005168C3" w:rsidRPr="007146D9">
        <w:rPr>
          <w:b/>
          <w:bCs/>
          <w:i/>
          <w:iCs/>
          <w:lang w:eastAsia="zh-CN"/>
        </w:rPr>
        <w:t>ost every aspect has been dis</w:t>
      </w:r>
      <w:r w:rsidR="0005730C">
        <w:rPr>
          <w:b/>
          <w:bCs/>
          <w:i/>
          <w:iCs/>
          <w:lang w:eastAsia="zh-CN"/>
        </w:rPr>
        <w:t>cussed</w:t>
      </w:r>
      <w:r w:rsidR="005168C3" w:rsidRPr="007146D9">
        <w:rPr>
          <w:b/>
          <w:bCs/>
          <w:i/>
          <w:iCs/>
          <w:lang w:eastAsia="zh-CN"/>
        </w:rPr>
        <w:t xml:space="preserve"> thoroughly and </w:t>
      </w:r>
      <w:r w:rsidR="00E36A06" w:rsidRPr="007146D9">
        <w:rPr>
          <w:b/>
          <w:bCs/>
          <w:i/>
          <w:iCs/>
          <w:lang w:eastAsia="zh-CN"/>
        </w:rPr>
        <w:t>corresponding agreements have been given.</w:t>
      </w:r>
      <w:r w:rsidR="00835401" w:rsidRPr="007146D9">
        <w:rPr>
          <w:rFonts w:hint="eastAsia"/>
          <w:b/>
          <w:bCs/>
          <w:i/>
          <w:iCs/>
          <w:lang w:eastAsia="zh-CN"/>
        </w:rPr>
        <w:t xml:space="preserve"> </w:t>
      </w:r>
      <w:r w:rsidR="00835401" w:rsidRPr="007146D9">
        <w:rPr>
          <w:b/>
          <w:bCs/>
          <w:i/>
          <w:iCs/>
          <w:lang w:eastAsia="zh-CN"/>
        </w:rPr>
        <w:t>The</w:t>
      </w:r>
      <w:r w:rsidR="00A302D6" w:rsidRPr="007146D9">
        <w:rPr>
          <w:b/>
          <w:bCs/>
          <w:i/>
          <w:iCs/>
          <w:lang w:eastAsia="zh-CN"/>
        </w:rPr>
        <w:t xml:space="preserve"> major aspects agreed for the sub use cases can be formed as a framework for further study.</w:t>
      </w:r>
    </w:p>
    <w:p w14:paraId="47D9B7EA" w14:textId="77777777" w:rsidR="002C1002" w:rsidRPr="002C1002" w:rsidRDefault="002C1002" w:rsidP="00EB325C">
      <w:pPr>
        <w:rPr>
          <w:b/>
          <w:bCs/>
          <w:i/>
          <w:iCs/>
          <w:lang w:eastAsia="zh-CN"/>
        </w:rPr>
      </w:pPr>
    </w:p>
    <w:p w14:paraId="0484507B" w14:textId="4F311669" w:rsidR="004D064C" w:rsidRDefault="00067817" w:rsidP="004D064C">
      <w:pPr>
        <w:pStyle w:val="1"/>
        <w:rPr>
          <w:lang w:eastAsia="zh-CN"/>
        </w:rPr>
      </w:pPr>
      <w:r>
        <w:rPr>
          <w:lang w:eastAsia="zh-CN"/>
        </w:rPr>
        <w:t>Potential Specification Impact</w:t>
      </w:r>
    </w:p>
    <w:p w14:paraId="5259A5F0" w14:textId="77777777" w:rsidR="00A07B8E" w:rsidRDefault="00F008F8" w:rsidP="00C01290">
      <w:r>
        <w:rPr>
          <w:rFonts w:hint="eastAsia"/>
        </w:rPr>
        <w:t>S</w:t>
      </w:r>
      <w:r>
        <w:t xml:space="preserve">imilar to the general framework and other use cases, the discussion </w:t>
      </w:r>
      <w:r w:rsidR="00855A72">
        <w:t>of the specification impacts brought by AI/ML to positioning follow the basic structure and functional blocks of the potential AI/ML model lifecycle management</w:t>
      </w:r>
      <w:r w:rsidR="0046152D">
        <w:t xml:space="preserve">, in the last meeting, </w:t>
      </w:r>
      <w:r w:rsidR="00CC62B7">
        <w:t>agreements have been given for model training, model inference, model monitoring and data collection.</w:t>
      </w:r>
    </w:p>
    <w:p w14:paraId="4069A491" w14:textId="653389F3" w:rsidR="00DA78CF" w:rsidRDefault="00C01290" w:rsidP="00067817">
      <w:r>
        <w:rPr>
          <w:rFonts w:hint="eastAsia"/>
        </w:rPr>
        <w:t>T</w:t>
      </w:r>
      <w:r>
        <w:t xml:space="preserve">o be noticed, model transfer </w:t>
      </w:r>
      <w:r w:rsidR="00A84B96">
        <w:t>is</w:t>
      </w:r>
      <w:r>
        <w:t xml:space="preserve"> </w:t>
      </w:r>
      <w:r w:rsidR="003D50F4">
        <w:t>another important</w:t>
      </w:r>
      <w:r>
        <w:t xml:space="preserve"> aspect once drew broad discussion</w:t>
      </w:r>
      <w:r w:rsidR="00B936BF">
        <w:t xml:space="preserve">, however the </w:t>
      </w:r>
      <w:r w:rsidR="009409EA">
        <w:t xml:space="preserve">main discussion is ongoing in section 9.2.1 and no solid </w:t>
      </w:r>
      <w:r w:rsidR="0004509A">
        <w:t>agreements have been given so far, therefore ou</w:t>
      </w:r>
      <w:r w:rsidR="00FA7587">
        <w:t>r</w:t>
      </w:r>
      <w:r w:rsidR="0004509A">
        <w:t xml:space="preserve"> comment on </w:t>
      </w:r>
      <w:r w:rsidR="00A84B96">
        <w:t>model transfer is</w:t>
      </w:r>
      <w:r w:rsidR="00FA7587">
        <w:t xml:space="preserve"> only a few concerns related to AI/ML positioning.</w:t>
      </w:r>
    </w:p>
    <w:p w14:paraId="452E5564" w14:textId="77777777" w:rsidR="00A75D68" w:rsidRPr="00DA78CF" w:rsidRDefault="00A75D68" w:rsidP="00067817">
      <w:pPr>
        <w:rPr>
          <w:lang w:eastAsia="zh-CN"/>
        </w:rPr>
      </w:pPr>
    </w:p>
    <w:p w14:paraId="3B47A035" w14:textId="40288F3D" w:rsidR="00034300" w:rsidRPr="00C15244" w:rsidRDefault="00160D6F" w:rsidP="00A75D68">
      <w:pPr>
        <w:outlineLvl w:val="1"/>
        <w:rPr>
          <w:b/>
          <w:bCs/>
          <w:sz w:val="24"/>
          <w:szCs w:val="24"/>
          <w:lang w:eastAsia="zh-CN"/>
        </w:rPr>
      </w:pPr>
      <w:r w:rsidRPr="00C15244">
        <w:rPr>
          <w:rFonts w:hint="eastAsia"/>
          <w:b/>
          <w:bCs/>
          <w:sz w:val="24"/>
          <w:szCs w:val="24"/>
          <w:lang w:eastAsia="zh-CN"/>
        </w:rPr>
        <w:t>3</w:t>
      </w:r>
      <w:r w:rsidRPr="00C15244">
        <w:rPr>
          <w:b/>
          <w:bCs/>
          <w:sz w:val="24"/>
          <w:szCs w:val="24"/>
          <w:lang w:eastAsia="zh-CN"/>
        </w:rPr>
        <w:t>.1 Data collection and model training</w:t>
      </w:r>
    </w:p>
    <w:p w14:paraId="52062172" w14:textId="2DACE063" w:rsidR="00034300" w:rsidRDefault="0050271A" w:rsidP="00067817">
      <w:r w:rsidRPr="00447579">
        <w:lastRenderedPageBreak/>
        <w:t xml:space="preserve">Data collection is a general function shared by different </w:t>
      </w:r>
      <w:r w:rsidR="00447579" w:rsidRPr="00447579">
        <w:t>LCM blocks, in the previous RAN1 #111 meeting, two agreements have been given regarding data collection for model training.</w:t>
      </w:r>
    </w:p>
    <w:p w14:paraId="5C29029D" w14:textId="77777777" w:rsidR="00855875" w:rsidRPr="00447579" w:rsidRDefault="00855875" w:rsidP="00067817"/>
    <w:tbl>
      <w:tblPr>
        <w:tblStyle w:val="a9"/>
        <w:tblW w:w="0" w:type="auto"/>
        <w:tblLook w:val="04A0" w:firstRow="1" w:lastRow="0" w:firstColumn="1" w:lastColumn="0" w:noHBand="0" w:noVBand="1"/>
      </w:tblPr>
      <w:tblGrid>
        <w:gridCol w:w="9307"/>
      </w:tblGrid>
      <w:tr w:rsidR="00F26004" w:rsidRPr="00C15244" w14:paraId="4B645B72" w14:textId="77777777" w:rsidTr="00F26004">
        <w:tc>
          <w:tcPr>
            <w:tcW w:w="9307" w:type="dxa"/>
          </w:tcPr>
          <w:p w14:paraId="56217C91" w14:textId="77777777" w:rsidR="00855875" w:rsidRPr="00855875" w:rsidRDefault="00855875" w:rsidP="00855875">
            <w:pPr>
              <w:rPr>
                <w:rFonts w:eastAsia="等线"/>
                <w:b/>
                <w:bCs/>
                <w:highlight w:val="green"/>
                <w:u w:val="single"/>
                <w:lang w:eastAsia="zh-CN"/>
              </w:rPr>
            </w:pPr>
            <w:r w:rsidRPr="00855875">
              <w:rPr>
                <w:rFonts w:eastAsia="等线" w:hint="eastAsia"/>
                <w:b/>
                <w:bCs/>
                <w:highlight w:val="green"/>
                <w:u w:val="single"/>
                <w:lang w:eastAsia="zh-CN"/>
              </w:rPr>
              <w:t>A</w:t>
            </w:r>
            <w:r w:rsidRPr="00855875">
              <w:rPr>
                <w:rFonts w:eastAsia="等线"/>
                <w:b/>
                <w:bCs/>
                <w:highlight w:val="green"/>
                <w:u w:val="single"/>
                <w:lang w:eastAsia="zh-CN"/>
              </w:rPr>
              <w:t>greement</w:t>
            </w:r>
          </w:p>
          <w:p w14:paraId="5DB4B92A" w14:textId="77777777" w:rsidR="00855875" w:rsidRPr="00C96080" w:rsidRDefault="00855875" w:rsidP="00855875">
            <w:pPr>
              <w:rPr>
                <w:lang w:eastAsia="zh-CN"/>
              </w:rPr>
            </w:pPr>
            <w:r w:rsidRPr="00C96080">
              <w:rPr>
                <w:lang w:eastAsia="zh-CN"/>
              </w:rPr>
              <w:t xml:space="preserve">Regarding data collection for AI/ML model training for AI/ML based positioning, study </w:t>
            </w:r>
            <w:r>
              <w:rPr>
                <w:lang w:eastAsia="zh-CN"/>
              </w:rPr>
              <w:t>benefits, feasibility</w:t>
            </w:r>
            <w:r w:rsidRPr="00C96080">
              <w:rPr>
                <w:lang w:eastAsia="zh-CN"/>
              </w:rPr>
              <w:t xml:space="preserve"> and potential specification impact (including necessity) for the following </w:t>
            </w:r>
            <w:proofErr w:type="gramStart"/>
            <w:r w:rsidRPr="00C96080">
              <w:rPr>
                <w:lang w:eastAsia="zh-CN"/>
              </w:rPr>
              <w:t>aspects</w:t>
            </w:r>
            <w:proofErr w:type="gramEnd"/>
          </w:p>
          <w:p w14:paraId="79306F13" w14:textId="77777777" w:rsidR="00855875" w:rsidRPr="00C96080" w:rsidRDefault="00855875" w:rsidP="00855875">
            <w:pPr>
              <w:numPr>
                <w:ilvl w:val="0"/>
                <w:numId w:val="30"/>
              </w:numPr>
              <w:autoSpaceDE/>
              <w:autoSpaceDN/>
              <w:adjustRightInd/>
              <w:snapToGrid/>
              <w:spacing w:after="0"/>
              <w:jc w:val="left"/>
              <w:rPr>
                <w:lang w:eastAsia="zh-CN"/>
              </w:rPr>
            </w:pPr>
            <w:r w:rsidRPr="00C96080">
              <w:rPr>
                <w:lang w:eastAsia="zh-CN"/>
              </w:rPr>
              <w:t>Request/report of training data</w:t>
            </w:r>
          </w:p>
          <w:p w14:paraId="52221E8B" w14:textId="77777777" w:rsidR="00855875" w:rsidRPr="00C96080" w:rsidRDefault="00855875" w:rsidP="00855875">
            <w:pPr>
              <w:numPr>
                <w:ilvl w:val="1"/>
                <w:numId w:val="30"/>
              </w:numPr>
              <w:autoSpaceDE/>
              <w:autoSpaceDN/>
              <w:adjustRightInd/>
              <w:snapToGrid/>
              <w:spacing w:after="0"/>
              <w:jc w:val="left"/>
              <w:rPr>
                <w:lang w:eastAsia="zh-CN"/>
              </w:rPr>
            </w:pPr>
            <w:r w:rsidRPr="00C96080">
              <w:rPr>
                <w:lang w:eastAsia="zh-CN"/>
              </w:rPr>
              <w:t>Ground truth label</w:t>
            </w:r>
          </w:p>
          <w:p w14:paraId="01FA910B" w14:textId="77777777" w:rsidR="00855875" w:rsidRPr="00C96080" w:rsidRDefault="00855875" w:rsidP="00855875">
            <w:pPr>
              <w:numPr>
                <w:ilvl w:val="1"/>
                <w:numId w:val="30"/>
              </w:numPr>
              <w:autoSpaceDE/>
              <w:autoSpaceDN/>
              <w:adjustRightInd/>
              <w:snapToGrid/>
              <w:spacing w:after="0"/>
              <w:jc w:val="left"/>
              <w:rPr>
                <w:lang w:eastAsia="zh-CN"/>
              </w:rPr>
            </w:pPr>
            <w:r w:rsidRPr="00C96080">
              <w:rPr>
                <w:lang w:eastAsia="zh-CN"/>
              </w:rPr>
              <w:t xml:space="preserve">Measurement corresponding to model </w:t>
            </w:r>
            <w:proofErr w:type="gramStart"/>
            <w:r w:rsidRPr="00C96080">
              <w:rPr>
                <w:lang w:eastAsia="zh-CN"/>
              </w:rPr>
              <w:t>input</w:t>
            </w:r>
            <w:proofErr w:type="gramEnd"/>
          </w:p>
          <w:p w14:paraId="049AFE9C" w14:textId="77777777" w:rsidR="00855875" w:rsidRPr="00C96080" w:rsidRDefault="00855875" w:rsidP="00855875">
            <w:pPr>
              <w:numPr>
                <w:ilvl w:val="1"/>
                <w:numId w:val="30"/>
              </w:numPr>
              <w:autoSpaceDE/>
              <w:autoSpaceDN/>
              <w:adjustRightInd/>
              <w:snapToGrid/>
              <w:spacing w:after="0"/>
              <w:jc w:val="left"/>
              <w:rPr>
                <w:lang w:eastAsia="zh-CN"/>
              </w:rPr>
            </w:pPr>
            <w:r w:rsidRPr="00C96080">
              <w:rPr>
                <w:lang w:eastAsia="zh-CN"/>
              </w:rPr>
              <w:t xml:space="preserve">Associated information of </w:t>
            </w:r>
            <w:r>
              <w:rPr>
                <w:lang w:eastAsia="zh-CN"/>
              </w:rPr>
              <w:t>ground truth label and/or measurement corresponding to model input</w:t>
            </w:r>
          </w:p>
          <w:p w14:paraId="49264F36" w14:textId="77777777" w:rsidR="00855875" w:rsidRPr="00C96080" w:rsidRDefault="00855875" w:rsidP="00855875">
            <w:pPr>
              <w:numPr>
                <w:ilvl w:val="0"/>
                <w:numId w:val="30"/>
              </w:numPr>
              <w:autoSpaceDE/>
              <w:autoSpaceDN/>
              <w:adjustRightInd/>
              <w:snapToGrid/>
              <w:spacing w:after="0"/>
              <w:jc w:val="left"/>
              <w:rPr>
                <w:lang w:eastAsia="zh-CN"/>
              </w:rPr>
            </w:pPr>
            <w:r w:rsidRPr="00C96080">
              <w:rPr>
                <w:lang w:eastAsia="zh-CN"/>
              </w:rPr>
              <w:t xml:space="preserve">Assistance signaling and procedure to facilitate generating training </w:t>
            </w:r>
            <w:proofErr w:type="gramStart"/>
            <w:r w:rsidRPr="00C96080">
              <w:rPr>
                <w:lang w:eastAsia="zh-CN"/>
              </w:rPr>
              <w:t>data</w:t>
            </w:r>
            <w:proofErr w:type="gramEnd"/>
          </w:p>
          <w:p w14:paraId="5DB99F5A" w14:textId="77777777" w:rsidR="00855875" w:rsidRPr="00C96080" w:rsidRDefault="00855875" w:rsidP="00855875">
            <w:pPr>
              <w:numPr>
                <w:ilvl w:val="1"/>
                <w:numId w:val="30"/>
              </w:numPr>
              <w:autoSpaceDE/>
              <w:autoSpaceDN/>
              <w:adjustRightInd/>
              <w:snapToGrid/>
              <w:spacing w:after="0"/>
              <w:jc w:val="left"/>
              <w:rPr>
                <w:lang w:eastAsia="zh-CN"/>
              </w:rPr>
            </w:pPr>
            <w:r w:rsidRPr="00C96080">
              <w:rPr>
                <w:lang w:eastAsia="zh-CN"/>
              </w:rPr>
              <w:t>Reference signal (e.g., PRS/SRS) configuration(s) and configuration identifier</w:t>
            </w:r>
          </w:p>
          <w:p w14:paraId="35231AF5" w14:textId="77777777" w:rsidR="00855875" w:rsidRPr="00C96080" w:rsidRDefault="00855875" w:rsidP="00855875">
            <w:pPr>
              <w:numPr>
                <w:ilvl w:val="1"/>
                <w:numId w:val="30"/>
              </w:numPr>
              <w:autoSpaceDE/>
              <w:autoSpaceDN/>
              <w:adjustRightInd/>
              <w:snapToGrid/>
              <w:spacing w:after="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1ECE0BFD" w14:textId="1E2C6617" w:rsidR="00855875" w:rsidRPr="00C96080" w:rsidRDefault="00855875" w:rsidP="00855875">
            <w:pPr>
              <w:pStyle w:val="a7"/>
              <w:numPr>
                <w:ilvl w:val="1"/>
                <w:numId w:val="30"/>
              </w:numPr>
              <w:autoSpaceDE/>
              <w:autoSpaceDN/>
              <w:adjustRightInd/>
              <w:snapToGrid/>
              <w:spacing w:after="0"/>
              <w:ind w:firstLineChars="0"/>
              <w:jc w:val="left"/>
              <w:rPr>
                <w:szCs w:val="20"/>
                <w:lang w:eastAsia="zh-CN"/>
              </w:rPr>
            </w:pPr>
            <w:r w:rsidRPr="00C96080">
              <w:rPr>
                <w:szCs w:val="20"/>
                <w:lang w:eastAsia="zh-CN"/>
              </w:rPr>
              <w:t xml:space="preserve">Note1: whether such assistance </w:t>
            </w:r>
            <w:r w:rsidR="0085340B" w:rsidRPr="00C96080">
              <w:rPr>
                <w:szCs w:val="20"/>
                <w:lang w:eastAsia="zh-CN"/>
              </w:rPr>
              <w:t>signaling,</w:t>
            </w:r>
            <w:r w:rsidRPr="00C96080">
              <w:rPr>
                <w:szCs w:val="20"/>
                <w:lang w:eastAsia="zh-CN"/>
              </w:rPr>
              <w:t xml:space="preserve"> and procedure can be applied to other aspect(s) of AI/ML model LCM can also be discussed</w:t>
            </w:r>
          </w:p>
          <w:p w14:paraId="61AE9A5C" w14:textId="77777777" w:rsidR="00855875" w:rsidRPr="00C96080" w:rsidRDefault="00855875" w:rsidP="00855875">
            <w:pPr>
              <w:pStyle w:val="a7"/>
              <w:numPr>
                <w:ilvl w:val="0"/>
                <w:numId w:val="30"/>
              </w:numPr>
              <w:autoSpaceDE/>
              <w:autoSpaceDN/>
              <w:adjustRightInd/>
              <w:snapToGrid/>
              <w:spacing w:after="0"/>
              <w:ind w:firstLineChars="0"/>
              <w:jc w:val="left"/>
              <w:rPr>
                <w:szCs w:val="20"/>
              </w:rPr>
            </w:pPr>
            <w:r w:rsidRPr="00C96080">
              <w:rPr>
                <w:szCs w:val="20"/>
              </w:rPr>
              <w:t xml:space="preserve">Note2: </w:t>
            </w:r>
            <w:r>
              <w:rPr>
                <w:szCs w:val="20"/>
              </w:rPr>
              <w:t xml:space="preserve">Study may </w:t>
            </w:r>
            <w:r w:rsidRPr="001A0DBA">
              <w:rPr>
                <w:szCs w:val="20"/>
              </w:rPr>
              <w:t>consider different entity to generate training data as well as differe</w:t>
            </w:r>
            <w:r w:rsidRPr="00C96080">
              <w:rPr>
                <w:szCs w:val="20"/>
              </w:rPr>
              <w:t>nt types of training data when applicable</w:t>
            </w:r>
          </w:p>
          <w:p w14:paraId="0264B722" w14:textId="77777777" w:rsidR="00855875" w:rsidRPr="00C96080" w:rsidRDefault="00855875" w:rsidP="00855875">
            <w:pPr>
              <w:numPr>
                <w:ilvl w:val="0"/>
                <w:numId w:val="30"/>
              </w:numPr>
              <w:autoSpaceDE/>
              <w:autoSpaceDN/>
              <w:adjustRightInd/>
              <w:snapToGrid/>
              <w:spacing w:after="0"/>
              <w:jc w:val="left"/>
              <w:rPr>
                <w:lang w:eastAsia="zh-CN"/>
              </w:rPr>
            </w:pPr>
            <w:r w:rsidRPr="00C96080">
              <w:rPr>
                <w:lang w:eastAsia="zh-CN"/>
              </w:rPr>
              <w:t xml:space="preserve">Note3: study considers both of the following cases when </w:t>
            </w:r>
            <w:proofErr w:type="gramStart"/>
            <w:r w:rsidRPr="00C96080">
              <w:rPr>
                <w:lang w:eastAsia="zh-CN"/>
              </w:rPr>
              <w:t>applicable</w:t>
            </w:r>
            <w:proofErr w:type="gramEnd"/>
          </w:p>
          <w:p w14:paraId="6CD2428E" w14:textId="77777777" w:rsidR="00855875" w:rsidRPr="00C96080" w:rsidRDefault="00855875" w:rsidP="00855875">
            <w:pPr>
              <w:numPr>
                <w:ilvl w:val="1"/>
                <w:numId w:val="30"/>
              </w:numPr>
              <w:autoSpaceDE/>
              <w:autoSpaceDN/>
              <w:adjustRightInd/>
              <w:snapToGrid/>
              <w:spacing w:after="0"/>
              <w:jc w:val="left"/>
              <w:rPr>
                <w:lang w:eastAsia="zh-CN"/>
              </w:rPr>
            </w:pPr>
            <w:r w:rsidRPr="00C96080">
              <w:rPr>
                <w:lang w:eastAsia="zh-CN"/>
              </w:rPr>
              <w:t>when the training entity is the same entity to generate training data</w:t>
            </w:r>
          </w:p>
          <w:p w14:paraId="59502C0F" w14:textId="108E86D1" w:rsidR="00855875" w:rsidRDefault="00855875" w:rsidP="00855875">
            <w:pPr>
              <w:numPr>
                <w:ilvl w:val="1"/>
                <w:numId w:val="30"/>
              </w:numPr>
              <w:autoSpaceDE/>
              <w:autoSpaceDN/>
              <w:adjustRightInd/>
              <w:snapToGrid/>
              <w:spacing w:after="0"/>
              <w:jc w:val="left"/>
              <w:rPr>
                <w:lang w:eastAsia="zh-CN"/>
              </w:rPr>
            </w:pPr>
            <w:r w:rsidRPr="00C96080">
              <w:rPr>
                <w:lang w:eastAsia="zh-CN"/>
              </w:rPr>
              <w:t>when the training entity is not the same entity to generate training data</w:t>
            </w:r>
          </w:p>
          <w:p w14:paraId="46D6AC19" w14:textId="77777777" w:rsidR="00003A21" w:rsidRDefault="00003A21" w:rsidP="00003A21">
            <w:pPr>
              <w:autoSpaceDE/>
              <w:autoSpaceDN/>
              <w:adjustRightInd/>
              <w:snapToGrid/>
              <w:spacing w:after="0"/>
              <w:ind w:left="1440"/>
              <w:jc w:val="left"/>
              <w:rPr>
                <w:lang w:eastAsia="zh-CN"/>
              </w:rPr>
            </w:pPr>
          </w:p>
          <w:p w14:paraId="0743FCF2" w14:textId="77777777" w:rsidR="00003A21" w:rsidRPr="00003A21" w:rsidRDefault="00003A21" w:rsidP="00003A21">
            <w:pPr>
              <w:rPr>
                <w:b/>
                <w:bCs/>
                <w:highlight w:val="green"/>
                <w:u w:val="single"/>
                <w:lang w:eastAsia="zh-CN"/>
              </w:rPr>
            </w:pPr>
            <w:r w:rsidRPr="00003A21">
              <w:rPr>
                <w:b/>
                <w:bCs/>
                <w:highlight w:val="green"/>
                <w:u w:val="single"/>
                <w:lang w:eastAsia="zh-CN"/>
              </w:rPr>
              <w:t>Agreement</w:t>
            </w:r>
          </w:p>
          <w:p w14:paraId="564B8EED" w14:textId="77777777" w:rsidR="00003A21" w:rsidRPr="009B4697" w:rsidRDefault="00003A21" w:rsidP="00003A21">
            <w:pPr>
              <w:rPr>
                <w:lang w:eastAsia="zh-CN"/>
              </w:rPr>
            </w:pPr>
            <w:r w:rsidRPr="009B4697">
              <w:rPr>
                <w:lang w:eastAsia="zh-CN"/>
              </w:rPr>
              <w:t xml:space="preserve">Regarding data collection for AI/ML model training for AI/ML based positioning, </w:t>
            </w:r>
          </w:p>
          <w:p w14:paraId="2BB71116" w14:textId="77777777" w:rsidR="00003A21" w:rsidRPr="002D455B" w:rsidRDefault="00003A21" w:rsidP="00003A21">
            <w:pPr>
              <w:numPr>
                <w:ilvl w:val="0"/>
                <w:numId w:val="30"/>
              </w:numPr>
              <w:autoSpaceDE/>
              <w:autoSpaceDN/>
              <w:adjustRightInd/>
              <w:snapToGrid/>
              <w:spacing w:after="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w:t>
            </w:r>
            <w:proofErr w:type="gramStart"/>
            <w:r w:rsidRPr="002D455B">
              <w:rPr>
                <w:lang w:eastAsia="zh-CN"/>
              </w:rPr>
              <w:t>study</w:t>
            </w:r>
            <w:proofErr w:type="gramEnd"/>
          </w:p>
          <w:p w14:paraId="29173D8E" w14:textId="77777777" w:rsidR="00003A21" w:rsidRPr="002D455B" w:rsidRDefault="00003A21" w:rsidP="00003A21">
            <w:pPr>
              <w:numPr>
                <w:ilvl w:val="1"/>
                <w:numId w:val="30"/>
              </w:numPr>
              <w:autoSpaceDE/>
              <w:autoSpaceDN/>
              <w:adjustRightInd/>
              <w:snapToGrid/>
              <w:spacing w:after="0"/>
              <w:jc w:val="left"/>
              <w:rPr>
                <w:lang w:eastAsia="zh-CN"/>
              </w:rPr>
            </w:pPr>
            <w:r w:rsidRPr="002D455B">
              <w:rPr>
                <w:lang w:eastAsia="zh-CN"/>
              </w:rPr>
              <w:t>For direct AI/ML positioning, ground truth label is UE location</w:t>
            </w:r>
          </w:p>
          <w:p w14:paraId="7BA12BC7"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PRU with known location</w:t>
            </w:r>
          </w:p>
          <w:p w14:paraId="71195E29"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UE generates location based on non-NR and/or NR RAT-dependent positioning methods</w:t>
            </w:r>
          </w:p>
          <w:p w14:paraId="753E483F"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 xml:space="preserve">LMF generates UE location based on positioning </w:t>
            </w:r>
            <w:proofErr w:type="gramStart"/>
            <w:r w:rsidRPr="002D455B">
              <w:rPr>
                <w:lang w:eastAsia="zh-CN"/>
              </w:rPr>
              <w:t>methods</w:t>
            </w:r>
            <w:proofErr w:type="gramEnd"/>
          </w:p>
          <w:p w14:paraId="716694BE"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LMF with known PRU location</w:t>
            </w:r>
          </w:p>
          <w:p w14:paraId="0765209B"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Note: user data privacy needs to be preserved</w:t>
            </w:r>
          </w:p>
          <w:p w14:paraId="4DA09D38" w14:textId="035A12C7" w:rsidR="00003A21" w:rsidRPr="002D455B" w:rsidRDefault="00003A21" w:rsidP="00003A21">
            <w:pPr>
              <w:numPr>
                <w:ilvl w:val="1"/>
                <w:numId w:val="30"/>
              </w:numPr>
              <w:autoSpaceDE/>
              <w:autoSpaceDN/>
              <w:adjustRightInd/>
              <w:snapToGrid/>
              <w:spacing w:after="0"/>
              <w:jc w:val="left"/>
              <w:rPr>
                <w:lang w:eastAsia="zh-CN"/>
              </w:rPr>
            </w:pPr>
            <w:r w:rsidRPr="002D455B">
              <w:rPr>
                <w:lang w:eastAsia="zh-CN"/>
              </w:rPr>
              <w:t xml:space="preserve">For AI/ML assisted positioning, ground truth label is one or more of the intermediate </w:t>
            </w:r>
            <w:r w:rsidR="00C00438" w:rsidRPr="002D455B">
              <w:rPr>
                <w:lang w:eastAsia="zh-CN"/>
              </w:rPr>
              <w:t>parameters</w:t>
            </w:r>
            <w:r w:rsidR="00C00438">
              <w:rPr>
                <w:lang w:eastAsia="zh-CN"/>
              </w:rPr>
              <w:t xml:space="preserve"> </w:t>
            </w:r>
            <w:r w:rsidRPr="002D455B">
              <w:rPr>
                <w:lang w:eastAsia="zh-CN"/>
              </w:rPr>
              <w:t>(s) corresponding to AI/ML model output</w:t>
            </w:r>
          </w:p>
          <w:p w14:paraId="25BC4F0D"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PRU generates label directly or calculates based on measurement/</w:t>
            </w:r>
            <w:proofErr w:type="gramStart"/>
            <w:r w:rsidRPr="002D455B">
              <w:rPr>
                <w:lang w:eastAsia="zh-CN"/>
              </w:rPr>
              <w:t>location</w:t>
            </w:r>
            <w:proofErr w:type="gramEnd"/>
            <w:r w:rsidRPr="002D455B">
              <w:rPr>
                <w:lang w:eastAsia="zh-CN"/>
              </w:rPr>
              <w:t xml:space="preserve"> </w:t>
            </w:r>
          </w:p>
          <w:p w14:paraId="44317A2B"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UE generates label directly or calculates based on measurement/</w:t>
            </w:r>
            <w:proofErr w:type="gramStart"/>
            <w:r w:rsidRPr="002D455B">
              <w:rPr>
                <w:lang w:eastAsia="zh-CN"/>
              </w:rPr>
              <w:t>location</w:t>
            </w:r>
            <w:proofErr w:type="gramEnd"/>
          </w:p>
          <w:p w14:paraId="3928924C"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Network entity generates label directly or calculates based on measurement/location</w:t>
            </w:r>
          </w:p>
          <w:p w14:paraId="64813CCF" w14:textId="77777777" w:rsidR="00003A21" w:rsidRPr="002D455B" w:rsidRDefault="00003A21" w:rsidP="00003A21">
            <w:pPr>
              <w:numPr>
                <w:ilvl w:val="0"/>
                <w:numId w:val="30"/>
              </w:numPr>
              <w:autoSpaceDE/>
              <w:autoSpaceDN/>
              <w:adjustRightInd/>
              <w:snapToGrid/>
              <w:spacing w:after="0"/>
              <w:jc w:val="left"/>
              <w:rPr>
                <w:lang w:eastAsia="zh-CN"/>
              </w:rPr>
            </w:pPr>
            <w:r w:rsidRPr="002D455B">
              <w:rPr>
                <w:lang w:eastAsia="zh-CN"/>
              </w:rPr>
              <w:t>The following options of entity to generate other training data at least measurement corresponding to model input are identified for further study</w:t>
            </w:r>
          </w:p>
          <w:p w14:paraId="4D06AAD0" w14:textId="77777777" w:rsidR="00003A21" w:rsidRPr="002D455B" w:rsidRDefault="00003A21" w:rsidP="00003A21">
            <w:pPr>
              <w:numPr>
                <w:ilvl w:val="1"/>
                <w:numId w:val="30"/>
              </w:numPr>
              <w:autoSpaceDE/>
              <w:autoSpaceDN/>
              <w:adjustRightInd/>
              <w:snapToGrid/>
              <w:spacing w:after="0"/>
              <w:jc w:val="left"/>
              <w:rPr>
                <w:lang w:eastAsia="zh-CN"/>
              </w:rPr>
            </w:pPr>
            <w:r w:rsidRPr="002D455B">
              <w:rPr>
                <w:lang w:eastAsia="zh-CN"/>
              </w:rPr>
              <w:t>For UE-based with UE-side model (Case 1) and UE-assisted positioning with UE-side (Case 2a) or LMF-side model (Case 2b)</w:t>
            </w:r>
          </w:p>
          <w:p w14:paraId="13D3D0B2"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 xml:space="preserve">PRU </w:t>
            </w:r>
          </w:p>
          <w:p w14:paraId="3FF9FC0E"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UE</w:t>
            </w:r>
          </w:p>
          <w:p w14:paraId="7447722F" w14:textId="77777777" w:rsidR="00003A21" w:rsidRPr="002D455B" w:rsidRDefault="00003A21" w:rsidP="00003A21">
            <w:pPr>
              <w:numPr>
                <w:ilvl w:val="1"/>
                <w:numId w:val="30"/>
              </w:numPr>
              <w:autoSpaceDE/>
              <w:autoSpaceDN/>
              <w:adjustRightInd/>
              <w:snapToGrid/>
              <w:spacing w:after="0"/>
              <w:jc w:val="left"/>
              <w:rPr>
                <w:lang w:eastAsia="zh-CN"/>
              </w:rPr>
            </w:pPr>
            <w:r w:rsidRPr="002D455B">
              <w:rPr>
                <w:lang w:eastAsia="zh-CN"/>
              </w:rPr>
              <w:t>For NG-RAN node assisted positioning with Network-side model (Case 3a and Case 3b)</w:t>
            </w:r>
          </w:p>
          <w:p w14:paraId="73F471C1" w14:textId="77777777" w:rsidR="00003A21" w:rsidRPr="002D455B" w:rsidRDefault="00003A21" w:rsidP="00003A21">
            <w:pPr>
              <w:numPr>
                <w:ilvl w:val="2"/>
                <w:numId w:val="30"/>
              </w:numPr>
              <w:autoSpaceDE/>
              <w:autoSpaceDN/>
              <w:adjustRightInd/>
              <w:snapToGrid/>
              <w:spacing w:after="0"/>
              <w:jc w:val="left"/>
              <w:rPr>
                <w:lang w:eastAsia="zh-CN"/>
              </w:rPr>
            </w:pPr>
            <w:r w:rsidRPr="002D455B">
              <w:rPr>
                <w:lang w:eastAsia="zh-CN"/>
              </w:rPr>
              <w:t>TRP</w:t>
            </w:r>
          </w:p>
          <w:p w14:paraId="03BCDC8C" w14:textId="77777777" w:rsidR="00003A21" w:rsidRPr="002D455B" w:rsidRDefault="00003A21" w:rsidP="00003A21">
            <w:pPr>
              <w:numPr>
                <w:ilvl w:val="1"/>
                <w:numId w:val="30"/>
              </w:numPr>
              <w:autoSpaceDE/>
              <w:autoSpaceDN/>
              <w:adjustRightInd/>
              <w:snapToGrid/>
              <w:spacing w:after="0"/>
              <w:jc w:val="left"/>
              <w:rPr>
                <w:lang w:eastAsia="zh-CN"/>
              </w:rPr>
            </w:pPr>
            <w:r w:rsidRPr="002D455B">
              <w:rPr>
                <w:lang w:eastAsia="zh-CN"/>
              </w:rPr>
              <w:t>Note: other options of entity to generate other training data are not precluded</w:t>
            </w:r>
          </w:p>
          <w:p w14:paraId="622BF50A" w14:textId="5F8A8F48" w:rsidR="00F26004" w:rsidRPr="00003A21" w:rsidRDefault="00003A21" w:rsidP="00ED33C9">
            <w:pPr>
              <w:numPr>
                <w:ilvl w:val="0"/>
                <w:numId w:val="30"/>
              </w:numPr>
              <w:autoSpaceDE/>
              <w:autoSpaceDN/>
              <w:adjustRightInd/>
              <w:snapToGrid/>
              <w:spacing w:after="0"/>
              <w:ind w:left="1440"/>
              <w:jc w:val="left"/>
              <w:rPr>
                <w:rFonts w:ascii="等线" w:hAnsi="等线" w:cs="等线"/>
                <w:szCs w:val="20"/>
                <w:lang w:eastAsia="zh-CN"/>
              </w:rPr>
            </w:pPr>
            <w:r w:rsidRPr="00003A21">
              <w:rPr>
                <w:rFonts w:eastAsia="等线" w:hint="eastAsia"/>
                <w:lang w:eastAsia="zh-CN"/>
              </w:rPr>
              <w:t>N</w:t>
            </w:r>
            <w:r w:rsidRPr="00003A21">
              <w:rPr>
                <w:rFonts w:eastAsia="等线"/>
                <w:lang w:eastAsia="zh-CN"/>
              </w:rPr>
              <w:t>ote: Existing PRU definition is in 38.305</w:t>
            </w:r>
          </w:p>
        </w:tc>
      </w:tr>
    </w:tbl>
    <w:p w14:paraId="006029C1" w14:textId="2A829322" w:rsidR="00B0045B" w:rsidRDefault="00B0045B" w:rsidP="00067817">
      <w:pPr>
        <w:rPr>
          <w:lang w:eastAsia="zh-CN"/>
        </w:rPr>
      </w:pPr>
    </w:p>
    <w:p w14:paraId="78B43CF9" w14:textId="7E265A79" w:rsidR="008D01FA" w:rsidRDefault="00C73A70" w:rsidP="00067817">
      <w:pPr>
        <w:rPr>
          <w:lang w:eastAsia="zh-CN"/>
        </w:rPr>
      </w:pPr>
      <w:r>
        <w:rPr>
          <w:rFonts w:hint="eastAsia"/>
          <w:lang w:eastAsia="zh-CN"/>
        </w:rPr>
        <w:t>B</w:t>
      </w:r>
      <w:r>
        <w:rPr>
          <w:lang w:eastAsia="zh-CN"/>
        </w:rPr>
        <w:t xml:space="preserve">asically, the data required for one AI/ML training mission can be </w:t>
      </w:r>
      <w:r w:rsidR="002E7E12">
        <w:rPr>
          <w:lang w:eastAsia="zh-CN"/>
        </w:rPr>
        <w:t xml:space="preserve">divided into three categories: the input data, the label (ground truth) data </w:t>
      </w:r>
      <w:r w:rsidR="005E43AA">
        <w:rPr>
          <w:lang w:eastAsia="zh-CN"/>
        </w:rPr>
        <w:t>which</w:t>
      </w:r>
      <w:r w:rsidR="007216FE">
        <w:rPr>
          <w:lang w:eastAsia="zh-CN"/>
        </w:rPr>
        <w:t xml:space="preserve"> are </w:t>
      </w:r>
      <w:r w:rsidR="00085621">
        <w:rPr>
          <w:lang w:eastAsia="zh-CN"/>
        </w:rPr>
        <w:t xml:space="preserve">essential for the training operation, </w:t>
      </w:r>
      <w:r w:rsidR="005E43AA">
        <w:rPr>
          <w:lang w:eastAsia="zh-CN"/>
        </w:rPr>
        <w:t xml:space="preserve">and furthermore, to enable </w:t>
      </w:r>
      <w:r w:rsidR="00815206">
        <w:rPr>
          <w:lang w:eastAsia="zh-CN"/>
        </w:rPr>
        <w:t xml:space="preserve">or optimize </w:t>
      </w:r>
      <w:r w:rsidR="005E43AA">
        <w:rPr>
          <w:lang w:eastAsia="zh-CN"/>
        </w:rPr>
        <w:t>the data collection</w:t>
      </w:r>
      <w:r w:rsidR="00815206">
        <w:rPr>
          <w:lang w:eastAsia="zh-CN"/>
        </w:rPr>
        <w:t xml:space="preserve">, some assistance information may </w:t>
      </w:r>
      <w:r w:rsidR="00A32BE4">
        <w:rPr>
          <w:lang w:eastAsia="zh-CN"/>
        </w:rPr>
        <w:t>need to be transferred among entities</w:t>
      </w:r>
      <w:r w:rsidR="00375319">
        <w:rPr>
          <w:lang w:eastAsia="zh-CN"/>
        </w:rPr>
        <w:t xml:space="preserve">. Therefore, </w:t>
      </w:r>
      <w:r w:rsidR="003259E5">
        <w:rPr>
          <w:lang w:eastAsia="zh-CN"/>
        </w:rPr>
        <w:t>the necessities for the AI/ML positioning model training including data collections are threefold as follows:</w:t>
      </w:r>
    </w:p>
    <w:p w14:paraId="2069C64D" w14:textId="77777777" w:rsidR="00884AE5" w:rsidRDefault="00884AE5" w:rsidP="00067817">
      <w:pPr>
        <w:rPr>
          <w:lang w:eastAsia="zh-CN"/>
        </w:rPr>
      </w:pPr>
    </w:p>
    <w:p w14:paraId="25D8C600" w14:textId="1E9142BF" w:rsidR="003259E5" w:rsidRDefault="00EB67C9" w:rsidP="00067817">
      <w:pPr>
        <w:rPr>
          <w:lang w:eastAsia="zh-CN"/>
        </w:rPr>
      </w:pPr>
      <w:r>
        <w:rPr>
          <w:rFonts w:hint="eastAsia"/>
          <w:lang w:eastAsia="zh-CN"/>
        </w:rPr>
        <w:t>1</w:t>
      </w:r>
      <w:r>
        <w:rPr>
          <w:lang w:eastAsia="zh-CN"/>
        </w:rPr>
        <w:t>) Model input data</w:t>
      </w:r>
    </w:p>
    <w:p w14:paraId="45BA5661" w14:textId="3421281A" w:rsidR="00BB2EF8" w:rsidRDefault="00BB2EF8" w:rsidP="00067817">
      <w:pPr>
        <w:rPr>
          <w:lang w:eastAsia="zh-CN"/>
        </w:rPr>
      </w:pPr>
      <w:r>
        <w:rPr>
          <w:rFonts w:hint="eastAsia"/>
          <w:lang w:eastAsia="zh-CN"/>
        </w:rPr>
        <w:t>A</w:t>
      </w:r>
      <w:r>
        <w:rPr>
          <w:lang w:eastAsia="zh-CN"/>
        </w:rPr>
        <w:t xml:space="preserve">s proposed in </w:t>
      </w:r>
      <w:r w:rsidR="00F41AF2">
        <w:rPr>
          <w:lang w:eastAsia="zh-CN"/>
        </w:rPr>
        <w:t xml:space="preserve">agreements listed in section 2, </w:t>
      </w:r>
      <w:r w:rsidR="0054223A">
        <w:rPr>
          <w:lang w:eastAsia="zh-CN"/>
        </w:rPr>
        <w:t>since almost all positioning methods calculates or infers the UE locations by establishing the connections between the UE position and the UE-NW channel characteristics</w:t>
      </w:r>
      <w:r w:rsidR="004F0494">
        <w:rPr>
          <w:lang w:eastAsia="zh-CN"/>
        </w:rPr>
        <w:t xml:space="preserve"> so the typical model input data </w:t>
      </w:r>
      <w:r w:rsidR="003C28F7">
        <w:rPr>
          <w:lang w:eastAsia="zh-CN"/>
        </w:rPr>
        <w:t>for AI/ML positioning</w:t>
      </w:r>
      <w:r w:rsidR="005035E1">
        <w:rPr>
          <w:lang w:eastAsia="zh-CN"/>
        </w:rPr>
        <w:t xml:space="preserve"> are channel measurement results for both direct and assisted </w:t>
      </w:r>
      <w:r w:rsidR="008A7D07">
        <w:rPr>
          <w:lang w:eastAsia="zh-CN"/>
        </w:rPr>
        <w:t xml:space="preserve">sub use cases. </w:t>
      </w:r>
    </w:p>
    <w:p w14:paraId="770C2E1B" w14:textId="78FA76D9" w:rsidR="008A7D07" w:rsidRDefault="008A7D07" w:rsidP="00067817">
      <w:pPr>
        <w:rPr>
          <w:lang w:eastAsia="zh-CN"/>
        </w:rPr>
      </w:pPr>
      <w:r>
        <w:rPr>
          <w:rFonts w:hint="eastAsia"/>
          <w:lang w:eastAsia="zh-CN"/>
        </w:rPr>
        <w:t>T</w:t>
      </w:r>
      <w:r>
        <w:rPr>
          <w:lang w:eastAsia="zh-CN"/>
        </w:rPr>
        <w:t>he specification impact</w:t>
      </w:r>
      <w:r w:rsidR="00F32A82">
        <w:rPr>
          <w:lang w:eastAsia="zh-CN"/>
        </w:rPr>
        <w:t>s</w:t>
      </w:r>
      <w:r>
        <w:rPr>
          <w:lang w:eastAsia="zh-CN"/>
        </w:rPr>
        <w:t xml:space="preserve"> for model input data may be the following:</w:t>
      </w:r>
    </w:p>
    <w:p w14:paraId="13C9ADC1" w14:textId="3999C54C" w:rsidR="008A7D07" w:rsidRDefault="00FF00CA" w:rsidP="00FF00CA">
      <w:pPr>
        <w:pStyle w:val="a7"/>
        <w:numPr>
          <w:ilvl w:val="0"/>
          <w:numId w:val="41"/>
        </w:numPr>
        <w:ind w:firstLineChars="0"/>
        <w:rPr>
          <w:lang w:eastAsia="zh-CN"/>
        </w:rPr>
      </w:pPr>
      <w:r>
        <w:rPr>
          <w:rFonts w:hint="eastAsia"/>
          <w:lang w:eastAsia="zh-CN"/>
        </w:rPr>
        <w:t>N</w:t>
      </w:r>
      <w:r>
        <w:rPr>
          <w:lang w:eastAsia="zh-CN"/>
        </w:rPr>
        <w:t>ew channel measurement types such as enhanced CIR/PDP.</w:t>
      </w:r>
    </w:p>
    <w:p w14:paraId="5B32C010" w14:textId="1D14FEF4" w:rsidR="00FF00CA" w:rsidRDefault="00693E80" w:rsidP="00FF00CA">
      <w:pPr>
        <w:pStyle w:val="a7"/>
        <w:numPr>
          <w:ilvl w:val="0"/>
          <w:numId w:val="41"/>
        </w:numPr>
        <w:ind w:firstLineChars="0"/>
        <w:rPr>
          <w:lang w:eastAsia="zh-CN"/>
        </w:rPr>
      </w:pPr>
      <w:r>
        <w:rPr>
          <w:rFonts w:hint="eastAsia"/>
          <w:lang w:eastAsia="zh-CN"/>
        </w:rPr>
        <w:t>E</w:t>
      </w:r>
      <w:r>
        <w:rPr>
          <w:lang w:eastAsia="zh-CN"/>
        </w:rPr>
        <w:t>nhanced</w:t>
      </w:r>
      <w:r w:rsidR="00D45554">
        <w:rPr>
          <w:lang w:eastAsia="zh-CN"/>
        </w:rPr>
        <w:t xml:space="preserve"> channel measurement based on current specification.</w:t>
      </w:r>
    </w:p>
    <w:p w14:paraId="49858A6A" w14:textId="7F43EA33" w:rsidR="00D45554" w:rsidRDefault="008D01FA" w:rsidP="00FF00CA">
      <w:pPr>
        <w:pStyle w:val="a7"/>
        <w:numPr>
          <w:ilvl w:val="0"/>
          <w:numId w:val="41"/>
        </w:numPr>
        <w:ind w:firstLineChars="0"/>
        <w:rPr>
          <w:lang w:eastAsia="zh-CN"/>
        </w:rPr>
      </w:pPr>
      <w:r>
        <w:rPr>
          <w:lang w:eastAsia="zh-CN"/>
        </w:rPr>
        <w:t>Pre/post processing of the measurement data.</w:t>
      </w:r>
    </w:p>
    <w:p w14:paraId="6B7C98F1" w14:textId="5DC7FBD6" w:rsidR="00ED2D46" w:rsidRDefault="0096255D" w:rsidP="00ED2D46">
      <w:pPr>
        <w:rPr>
          <w:lang w:eastAsia="zh-CN"/>
        </w:rPr>
      </w:pPr>
      <w:r>
        <w:rPr>
          <w:rFonts w:hint="eastAsia"/>
          <w:lang w:eastAsia="zh-CN"/>
        </w:rPr>
        <w:t>T</w:t>
      </w:r>
      <w:r>
        <w:rPr>
          <w:lang w:eastAsia="zh-CN"/>
        </w:rPr>
        <w:t xml:space="preserve">hese impacts are </w:t>
      </w:r>
      <w:r w:rsidR="00C22342">
        <w:rPr>
          <w:lang w:eastAsia="zh-CN"/>
        </w:rPr>
        <w:t xml:space="preserve">transparent to both AI/ML algorithms </w:t>
      </w:r>
      <w:r w:rsidR="00981BF7">
        <w:rPr>
          <w:lang w:eastAsia="zh-CN"/>
        </w:rPr>
        <w:t xml:space="preserve">and the model lifecycle management framework, </w:t>
      </w:r>
      <w:r w:rsidR="00A71EFE">
        <w:rPr>
          <w:lang w:eastAsia="zh-CN"/>
        </w:rPr>
        <w:t>and for some sub use cases, the above impacts may not be necessary and can be regarded as implementation issues</w:t>
      </w:r>
      <w:r w:rsidR="008D1B1C">
        <w:rPr>
          <w:lang w:eastAsia="zh-CN"/>
        </w:rPr>
        <w:t xml:space="preserve">, so </w:t>
      </w:r>
      <w:r w:rsidR="001515B5">
        <w:rPr>
          <w:lang w:eastAsia="zh-CN"/>
        </w:rPr>
        <w:t>the entity mapping</w:t>
      </w:r>
      <w:r w:rsidR="00796331">
        <w:rPr>
          <w:lang w:eastAsia="zh-CN"/>
        </w:rPr>
        <w:t>s for each sub use cases are crucial for the procedure design.</w:t>
      </w:r>
    </w:p>
    <w:p w14:paraId="0C8C0401" w14:textId="5E324F08" w:rsidR="009D637A" w:rsidRDefault="009D637A" w:rsidP="009D637A">
      <w:pPr>
        <w:rPr>
          <w:lang w:eastAsia="zh-CN"/>
        </w:rPr>
      </w:pPr>
      <w:r>
        <w:rPr>
          <w:rFonts w:hint="eastAsia"/>
          <w:lang w:eastAsia="zh-CN"/>
        </w:rPr>
        <w:t>T</w:t>
      </w:r>
      <w:r>
        <w:rPr>
          <w:lang w:eastAsia="zh-CN"/>
        </w:rPr>
        <w:t xml:space="preserve">here is another important aspect for model input data collection is the configuration for the data details such as </w:t>
      </w:r>
      <w:r w:rsidR="007D0EF8">
        <w:rPr>
          <w:lang w:eastAsia="zh-CN"/>
        </w:rPr>
        <w:t xml:space="preserve">type, format, size, periodicity and so on, </w:t>
      </w:r>
      <w:r w:rsidR="006135D0">
        <w:rPr>
          <w:lang w:eastAsia="zh-CN"/>
        </w:rPr>
        <w:t xml:space="preserve">this part may bring big specification </w:t>
      </w:r>
      <w:r w:rsidR="00A21CF6">
        <w:rPr>
          <w:lang w:eastAsia="zh-CN"/>
        </w:rPr>
        <w:t>impact,</w:t>
      </w:r>
      <w:r w:rsidR="006135D0">
        <w:rPr>
          <w:lang w:eastAsia="zh-CN"/>
        </w:rPr>
        <w:t xml:space="preserve"> but </w:t>
      </w:r>
      <w:r w:rsidR="00602054">
        <w:rPr>
          <w:lang w:eastAsia="zh-CN"/>
        </w:rPr>
        <w:t xml:space="preserve">it cannot be treated or designed separately, a general framework for data collection </w:t>
      </w:r>
      <w:r w:rsidR="0022762A">
        <w:rPr>
          <w:lang w:eastAsia="zh-CN"/>
        </w:rPr>
        <w:t>is necessary</w:t>
      </w:r>
      <w:r w:rsidR="00DA2A99">
        <w:rPr>
          <w:lang w:eastAsia="zh-CN"/>
        </w:rPr>
        <w:t xml:space="preserve"> so this part </w:t>
      </w:r>
      <w:r w:rsidR="00A21CF6">
        <w:rPr>
          <w:lang w:eastAsia="zh-CN"/>
        </w:rPr>
        <w:t>must</w:t>
      </w:r>
      <w:r w:rsidR="00DA2A99">
        <w:rPr>
          <w:lang w:eastAsia="zh-CN"/>
        </w:rPr>
        <w:t xml:space="preserve"> be discussed cross functions. For the model training, the </w:t>
      </w:r>
      <w:r w:rsidR="00286DE7">
        <w:rPr>
          <w:lang w:eastAsia="zh-CN"/>
        </w:rPr>
        <w:t xml:space="preserve">data size and the effectiveness are important, and the </w:t>
      </w:r>
      <w:r w:rsidR="00A21CF6">
        <w:rPr>
          <w:lang w:eastAsia="zh-CN"/>
        </w:rPr>
        <w:t>subtle designs for different training scenarios and types are worthy of study as well.</w:t>
      </w:r>
    </w:p>
    <w:p w14:paraId="53444C0C" w14:textId="6D2EAFF5" w:rsidR="00884AE5" w:rsidRPr="003D47AD" w:rsidRDefault="00A21CF6" w:rsidP="008D01FA">
      <w:pPr>
        <w:rPr>
          <w:b/>
          <w:bCs/>
          <w:i/>
          <w:iCs/>
          <w:lang w:eastAsia="zh-CN"/>
        </w:rPr>
      </w:pPr>
      <w:r w:rsidRPr="003D47AD">
        <w:rPr>
          <w:rFonts w:hint="eastAsia"/>
          <w:b/>
          <w:bCs/>
          <w:i/>
          <w:iCs/>
          <w:lang w:eastAsia="zh-CN"/>
        </w:rPr>
        <w:t>O</w:t>
      </w:r>
      <w:r w:rsidRPr="003D47AD">
        <w:rPr>
          <w:b/>
          <w:bCs/>
          <w:i/>
          <w:iCs/>
          <w:lang w:eastAsia="zh-CN"/>
        </w:rPr>
        <w:t xml:space="preserve">bservation </w:t>
      </w:r>
      <w:r w:rsidR="00EC04FF" w:rsidRPr="003D47AD">
        <w:rPr>
          <w:b/>
          <w:bCs/>
          <w:i/>
          <w:iCs/>
          <w:lang w:eastAsia="zh-CN"/>
        </w:rPr>
        <w:t>3</w:t>
      </w:r>
      <w:r w:rsidR="00057DB9" w:rsidRPr="003D47AD">
        <w:rPr>
          <w:b/>
          <w:bCs/>
          <w:i/>
          <w:iCs/>
          <w:lang w:eastAsia="zh-CN"/>
        </w:rPr>
        <w:t xml:space="preserve"> </w:t>
      </w:r>
      <w:r w:rsidR="0040411D" w:rsidRPr="003D47AD">
        <w:rPr>
          <w:b/>
          <w:bCs/>
          <w:i/>
          <w:iCs/>
          <w:lang w:eastAsia="zh-CN"/>
        </w:rPr>
        <w:t xml:space="preserve">For AI/ML </w:t>
      </w:r>
      <w:r w:rsidR="00DF449F" w:rsidRPr="003D47AD">
        <w:rPr>
          <w:b/>
          <w:bCs/>
          <w:i/>
          <w:iCs/>
          <w:lang w:eastAsia="zh-CN"/>
        </w:rPr>
        <w:t xml:space="preserve">positioning, </w:t>
      </w:r>
      <w:r w:rsidR="003542A2">
        <w:rPr>
          <w:b/>
          <w:bCs/>
          <w:i/>
          <w:iCs/>
          <w:lang w:eastAsia="zh-CN"/>
        </w:rPr>
        <w:t>the model input for training is the channel measurement result based on reference signal, including the existing legacy measurements and potential newly defined measurements.</w:t>
      </w:r>
    </w:p>
    <w:p w14:paraId="5148A008" w14:textId="332143EA" w:rsidR="00884AE5" w:rsidRPr="003542A2" w:rsidRDefault="00EC04FF" w:rsidP="008D01FA">
      <w:pPr>
        <w:rPr>
          <w:b/>
          <w:bCs/>
          <w:i/>
          <w:iCs/>
          <w:lang w:eastAsia="zh-CN"/>
        </w:rPr>
      </w:pPr>
      <w:r w:rsidRPr="003D47AD">
        <w:rPr>
          <w:rFonts w:hint="eastAsia"/>
          <w:b/>
          <w:bCs/>
          <w:i/>
          <w:iCs/>
          <w:lang w:eastAsia="zh-CN"/>
        </w:rPr>
        <w:t>P</w:t>
      </w:r>
      <w:r w:rsidRPr="003D47AD">
        <w:rPr>
          <w:b/>
          <w:bCs/>
          <w:i/>
          <w:iCs/>
          <w:lang w:eastAsia="zh-CN"/>
        </w:rPr>
        <w:t xml:space="preserve">roposal </w:t>
      </w:r>
      <w:r w:rsidR="003542A2">
        <w:rPr>
          <w:b/>
          <w:bCs/>
          <w:i/>
          <w:iCs/>
          <w:lang w:eastAsia="zh-CN"/>
        </w:rPr>
        <w:t>1</w:t>
      </w:r>
      <w:r w:rsidRPr="003D47AD">
        <w:rPr>
          <w:b/>
          <w:bCs/>
          <w:i/>
          <w:iCs/>
          <w:lang w:eastAsia="zh-CN"/>
        </w:rPr>
        <w:t xml:space="preserve"> </w:t>
      </w:r>
      <w:r w:rsidR="003542A2">
        <w:rPr>
          <w:b/>
          <w:bCs/>
          <w:i/>
          <w:iCs/>
          <w:lang w:eastAsia="zh-CN"/>
        </w:rPr>
        <w:t xml:space="preserve">Study the specification impact on </w:t>
      </w:r>
      <w:r w:rsidR="003542A2" w:rsidRPr="003D47AD">
        <w:rPr>
          <w:b/>
          <w:bCs/>
          <w:i/>
          <w:iCs/>
          <w:lang w:eastAsia="zh-CN"/>
        </w:rPr>
        <w:t xml:space="preserve">new measurement type, current measurement </w:t>
      </w:r>
      <w:r w:rsidR="003542A2">
        <w:rPr>
          <w:b/>
          <w:bCs/>
          <w:i/>
          <w:iCs/>
          <w:lang w:eastAsia="zh-CN"/>
        </w:rPr>
        <w:t xml:space="preserve">report </w:t>
      </w:r>
      <w:r w:rsidR="003542A2" w:rsidRPr="003D47AD">
        <w:rPr>
          <w:b/>
          <w:bCs/>
          <w:i/>
          <w:iCs/>
          <w:lang w:eastAsia="zh-CN"/>
        </w:rPr>
        <w:t>enhancements and related processing for the measurement</w:t>
      </w:r>
      <w:r w:rsidR="003542A2">
        <w:rPr>
          <w:b/>
          <w:bCs/>
          <w:i/>
          <w:iCs/>
          <w:lang w:eastAsia="zh-CN"/>
        </w:rPr>
        <w:t xml:space="preserve"> results</w:t>
      </w:r>
      <w:r w:rsidR="003542A2" w:rsidRPr="003D47AD">
        <w:rPr>
          <w:b/>
          <w:bCs/>
          <w:i/>
          <w:iCs/>
          <w:lang w:eastAsia="zh-CN"/>
        </w:rPr>
        <w:t>.</w:t>
      </w:r>
    </w:p>
    <w:p w14:paraId="443D760E" w14:textId="77777777" w:rsidR="0003299A" w:rsidRPr="0003299A" w:rsidRDefault="0003299A" w:rsidP="008D01FA">
      <w:pPr>
        <w:rPr>
          <w:lang w:eastAsia="zh-CN"/>
        </w:rPr>
      </w:pPr>
    </w:p>
    <w:p w14:paraId="16214F90" w14:textId="7E364C77" w:rsidR="008D01FA" w:rsidRDefault="008D01FA" w:rsidP="008D01FA">
      <w:pPr>
        <w:rPr>
          <w:lang w:eastAsia="zh-CN"/>
        </w:rPr>
      </w:pPr>
      <w:r>
        <w:rPr>
          <w:lang w:eastAsia="zh-CN"/>
        </w:rPr>
        <w:t>2) Model label data</w:t>
      </w:r>
    </w:p>
    <w:p w14:paraId="5BB5C91D" w14:textId="77777777" w:rsidR="00D93F59" w:rsidRDefault="008D01FA" w:rsidP="008D01FA">
      <w:pPr>
        <w:rPr>
          <w:lang w:eastAsia="zh-CN"/>
        </w:rPr>
      </w:pPr>
      <w:r>
        <w:rPr>
          <w:lang w:eastAsia="zh-CN"/>
        </w:rPr>
        <w:t xml:space="preserve">The ground truth or label data for the AI/ML positioning model are different from the input data which can be more flexible with multiple types, theoretically, all sorts of data which are directly or indirectly connected to the </w:t>
      </w:r>
      <w:r w:rsidR="00E022A4">
        <w:rPr>
          <w:lang w:eastAsia="zh-CN"/>
        </w:rPr>
        <w:t>final UE location</w:t>
      </w:r>
      <w:r w:rsidR="00BA5E59">
        <w:rPr>
          <w:lang w:eastAsia="zh-CN"/>
        </w:rPr>
        <w:t>s can be served as the ground truth</w:t>
      </w:r>
      <w:r w:rsidR="004429C3">
        <w:rPr>
          <w:lang w:eastAsia="zh-CN"/>
        </w:rPr>
        <w:t xml:space="preserve">. </w:t>
      </w:r>
    </w:p>
    <w:p w14:paraId="4E162407" w14:textId="77777777" w:rsidR="00D93F59" w:rsidRDefault="00D93F59" w:rsidP="008D01FA">
      <w:pPr>
        <w:rPr>
          <w:lang w:eastAsia="zh-CN"/>
        </w:rPr>
      </w:pPr>
      <w:r>
        <w:rPr>
          <w:lang w:eastAsia="zh-CN"/>
        </w:rPr>
        <w:t>The specification impacts for model label data may be the following:</w:t>
      </w:r>
    </w:p>
    <w:p w14:paraId="4DEC9E29" w14:textId="7C6CB473" w:rsidR="008D01FA" w:rsidRDefault="00C7129A" w:rsidP="00A84328">
      <w:pPr>
        <w:pStyle w:val="a7"/>
        <w:numPr>
          <w:ilvl w:val="0"/>
          <w:numId w:val="42"/>
        </w:numPr>
        <w:ind w:firstLineChars="0"/>
        <w:rPr>
          <w:lang w:eastAsia="zh-CN"/>
        </w:rPr>
      </w:pPr>
      <w:r>
        <w:rPr>
          <w:lang w:eastAsia="zh-CN"/>
        </w:rPr>
        <w:t>Label collection with configurations from different sources such as GNSS, PRU and so on.</w:t>
      </w:r>
    </w:p>
    <w:p w14:paraId="71539915" w14:textId="19DD0D91" w:rsidR="00C7129A" w:rsidRDefault="005F2581" w:rsidP="00A84328">
      <w:pPr>
        <w:pStyle w:val="a7"/>
        <w:numPr>
          <w:ilvl w:val="0"/>
          <w:numId w:val="42"/>
        </w:numPr>
        <w:ind w:firstLineChars="0"/>
        <w:rPr>
          <w:lang w:eastAsia="zh-CN"/>
        </w:rPr>
      </w:pPr>
      <w:r>
        <w:rPr>
          <w:rFonts w:hint="eastAsia"/>
          <w:lang w:eastAsia="zh-CN"/>
        </w:rPr>
        <w:t>L</w:t>
      </w:r>
      <w:r>
        <w:rPr>
          <w:lang w:eastAsia="zh-CN"/>
        </w:rPr>
        <w:t xml:space="preserve">abel associated information </w:t>
      </w:r>
      <w:r w:rsidR="000D28BE">
        <w:rPr>
          <w:lang w:eastAsia="zh-CN"/>
        </w:rPr>
        <w:t>which may be connected to the cell</w:t>
      </w:r>
      <w:r w:rsidR="00350669">
        <w:rPr>
          <w:lang w:eastAsia="zh-CN"/>
        </w:rPr>
        <w:t>/</w:t>
      </w:r>
      <w:r w:rsidR="000D28BE">
        <w:rPr>
          <w:lang w:eastAsia="zh-CN"/>
        </w:rPr>
        <w:t xml:space="preserve"> channel status</w:t>
      </w:r>
      <w:r w:rsidR="00350669">
        <w:rPr>
          <w:lang w:eastAsia="zh-CN"/>
        </w:rPr>
        <w:t xml:space="preserve"> or AI/ML model itself.</w:t>
      </w:r>
    </w:p>
    <w:p w14:paraId="3252A6D4" w14:textId="027DA616" w:rsidR="008D01FA" w:rsidRDefault="00C1605F" w:rsidP="008D01FA">
      <w:pPr>
        <w:rPr>
          <w:lang w:eastAsia="zh-CN"/>
        </w:rPr>
      </w:pPr>
      <w:r>
        <w:rPr>
          <w:rFonts w:hint="eastAsia"/>
          <w:lang w:eastAsia="zh-CN"/>
        </w:rPr>
        <w:t>T</w:t>
      </w:r>
      <w:r>
        <w:rPr>
          <w:lang w:eastAsia="zh-CN"/>
        </w:rPr>
        <w:t xml:space="preserve">he </w:t>
      </w:r>
      <w:r w:rsidR="00917011">
        <w:rPr>
          <w:lang w:eastAsia="zh-CN"/>
        </w:rPr>
        <w:t xml:space="preserve">label data quantity is typically smaller than training data, and the </w:t>
      </w:r>
      <w:r w:rsidR="00B71D95">
        <w:rPr>
          <w:lang w:eastAsia="zh-CN"/>
        </w:rPr>
        <w:t>characteristics are more fixed such as the format, the accuracy and so on</w:t>
      </w:r>
      <w:r w:rsidR="00BB2070">
        <w:rPr>
          <w:lang w:eastAsia="zh-CN"/>
        </w:rPr>
        <w:t>.</w:t>
      </w:r>
    </w:p>
    <w:p w14:paraId="7FD03308" w14:textId="5BEF02F2" w:rsidR="006B2D81" w:rsidRDefault="003542A2" w:rsidP="000D7970">
      <w:pPr>
        <w:rPr>
          <w:b/>
          <w:bCs/>
          <w:i/>
          <w:iCs/>
          <w:lang w:eastAsia="zh-CN"/>
        </w:rPr>
      </w:pPr>
      <w:r>
        <w:rPr>
          <w:b/>
          <w:bCs/>
          <w:i/>
          <w:iCs/>
          <w:lang w:eastAsia="zh-CN"/>
        </w:rPr>
        <w:t>Proposal 2 Study t</w:t>
      </w:r>
      <w:r w:rsidR="0067336A" w:rsidRPr="000602E8">
        <w:rPr>
          <w:b/>
          <w:bCs/>
          <w:i/>
          <w:iCs/>
          <w:lang w:eastAsia="zh-CN"/>
        </w:rPr>
        <w:t>he specification impacts of label data for AI/ML positioning include the label collection configuration and the label associated information</w:t>
      </w:r>
      <w:r w:rsidR="00D83F6A">
        <w:rPr>
          <w:b/>
          <w:bCs/>
          <w:i/>
          <w:iCs/>
          <w:lang w:eastAsia="zh-CN"/>
        </w:rPr>
        <w:t xml:space="preserve"> selection</w:t>
      </w:r>
      <w:r>
        <w:rPr>
          <w:b/>
          <w:bCs/>
          <w:i/>
          <w:iCs/>
          <w:lang w:eastAsia="zh-CN"/>
        </w:rPr>
        <w:t>.</w:t>
      </w:r>
    </w:p>
    <w:p w14:paraId="093F522C" w14:textId="5D4023B2" w:rsidR="000602E8" w:rsidRDefault="000602E8" w:rsidP="000D7970">
      <w:pPr>
        <w:rPr>
          <w:b/>
          <w:bCs/>
          <w:i/>
          <w:iCs/>
          <w:lang w:eastAsia="zh-CN"/>
        </w:rPr>
      </w:pPr>
    </w:p>
    <w:p w14:paraId="00A648F9" w14:textId="39150256" w:rsidR="000602E8" w:rsidRDefault="005B08DA" w:rsidP="000D7970">
      <w:pPr>
        <w:rPr>
          <w:lang w:eastAsia="zh-CN"/>
        </w:rPr>
      </w:pPr>
      <w:r>
        <w:rPr>
          <w:rFonts w:hint="eastAsia"/>
          <w:lang w:eastAsia="zh-CN"/>
        </w:rPr>
        <w:t>3</w:t>
      </w:r>
      <w:r>
        <w:rPr>
          <w:lang w:eastAsia="zh-CN"/>
        </w:rPr>
        <w:t>) Assistance information</w:t>
      </w:r>
    </w:p>
    <w:p w14:paraId="6979AD7D" w14:textId="5D692ABF" w:rsidR="00597695" w:rsidRDefault="005B08DA" w:rsidP="000D7970">
      <w:pPr>
        <w:rPr>
          <w:lang w:eastAsia="zh-CN"/>
        </w:rPr>
      </w:pPr>
      <w:r>
        <w:rPr>
          <w:rFonts w:hint="eastAsia"/>
          <w:lang w:eastAsia="zh-CN"/>
        </w:rPr>
        <w:lastRenderedPageBreak/>
        <w:t>T</w:t>
      </w:r>
      <w:r>
        <w:rPr>
          <w:lang w:eastAsia="zh-CN"/>
        </w:rPr>
        <w:t xml:space="preserve">here are multiple types of assistance information which can facilitate different </w:t>
      </w:r>
      <w:r w:rsidR="004932E1">
        <w:rPr>
          <w:lang w:eastAsia="zh-CN"/>
        </w:rPr>
        <w:t>features of data collection procedure, some of them can be integrated with the data collection procedure beyond the LCM function</w:t>
      </w:r>
      <w:r w:rsidR="00360645">
        <w:rPr>
          <w:lang w:eastAsia="zh-CN"/>
        </w:rPr>
        <w:t xml:space="preserve">, and some others are </w:t>
      </w:r>
      <w:r w:rsidR="00B52E1A">
        <w:rPr>
          <w:lang w:eastAsia="zh-CN"/>
        </w:rPr>
        <w:t>related to positioning use cases</w:t>
      </w:r>
      <w:r w:rsidR="00434C2B">
        <w:rPr>
          <w:lang w:eastAsia="zh-CN"/>
        </w:rPr>
        <w:t xml:space="preserve"> only</w:t>
      </w:r>
      <w:r w:rsidR="00322C29">
        <w:rPr>
          <w:lang w:eastAsia="zh-CN"/>
        </w:rPr>
        <w:t xml:space="preserve">, sometimes the assistance information may be combined with other functionalities or procedures. E.g., </w:t>
      </w:r>
      <w:r w:rsidR="00946772">
        <w:rPr>
          <w:lang w:eastAsia="zh-CN"/>
        </w:rPr>
        <w:t xml:space="preserve">the information for data transfer among entities, the </w:t>
      </w:r>
      <w:r w:rsidR="00CC7576">
        <w:rPr>
          <w:lang w:eastAsia="zh-CN"/>
        </w:rPr>
        <w:t>signaling carrying the decision</w:t>
      </w:r>
      <w:r w:rsidR="00946772">
        <w:rPr>
          <w:lang w:eastAsia="zh-CN"/>
        </w:rPr>
        <w:t xml:space="preserve"> made for data collection with specific configurations </w:t>
      </w:r>
      <w:r w:rsidR="00CC7576">
        <w:rPr>
          <w:lang w:eastAsia="zh-CN"/>
        </w:rPr>
        <w:t xml:space="preserve">for </w:t>
      </w:r>
      <w:r w:rsidR="00597695">
        <w:rPr>
          <w:lang w:eastAsia="zh-CN"/>
        </w:rPr>
        <w:t xml:space="preserve">model </w:t>
      </w:r>
      <w:r w:rsidR="00CC7576">
        <w:rPr>
          <w:lang w:eastAsia="zh-CN"/>
        </w:rPr>
        <w:t xml:space="preserve">training </w:t>
      </w:r>
      <w:r w:rsidR="00597695">
        <w:rPr>
          <w:lang w:eastAsia="zh-CN"/>
        </w:rPr>
        <w:t>among entities.</w:t>
      </w:r>
      <w:r w:rsidR="003542A2">
        <w:rPr>
          <w:lang w:eastAsia="zh-CN"/>
        </w:rPr>
        <w:t xml:space="preserve"> Furthermore, the data collected from different sources may be unreliable, especially for AI/ML positioning under heavy NLOS conditions, </w:t>
      </w:r>
      <w:r w:rsidR="002C1002">
        <w:rPr>
          <w:lang w:eastAsia="zh-CN"/>
        </w:rPr>
        <w:t>the receiver entity of the collected data has no rules to judge whether the data is accurate or not, so additional information is necessary between the data sender and receiver to assist the data quality check, for AI/ML positioning, these assistance information may be transmitted among UE, gNB and LMF for different sub use cases.</w:t>
      </w:r>
    </w:p>
    <w:p w14:paraId="63E89A1E" w14:textId="54C8D522" w:rsidR="00597695" w:rsidRDefault="006A5366" w:rsidP="000D7970">
      <w:pPr>
        <w:rPr>
          <w:b/>
          <w:bCs/>
          <w:i/>
          <w:iCs/>
          <w:lang w:eastAsia="zh-CN"/>
        </w:rPr>
      </w:pPr>
      <w:r w:rsidRPr="00C41BDA">
        <w:rPr>
          <w:rFonts w:hint="eastAsia"/>
          <w:b/>
          <w:bCs/>
          <w:i/>
          <w:iCs/>
          <w:lang w:eastAsia="zh-CN"/>
        </w:rPr>
        <w:t>P</w:t>
      </w:r>
      <w:r w:rsidRPr="00C41BDA">
        <w:rPr>
          <w:b/>
          <w:bCs/>
          <w:i/>
          <w:iCs/>
          <w:lang w:eastAsia="zh-CN"/>
        </w:rPr>
        <w:t xml:space="preserve">roposal 3 </w:t>
      </w:r>
      <w:r w:rsidR="002C1002">
        <w:rPr>
          <w:b/>
          <w:bCs/>
          <w:i/>
          <w:iCs/>
          <w:lang w:eastAsia="zh-CN"/>
        </w:rPr>
        <w:t xml:space="preserve">Study the assistance information transmitted among entities to facilitate the collected data quality for model training or other LCM functions, so that input and label outlier samples can be </w:t>
      </w:r>
      <w:r w:rsidR="0005730C">
        <w:rPr>
          <w:b/>
          <w:bCs/>
          <w:i/>
          <w:iCs/>
          <w:lang w:eastAsia="zh-CN"/>
        </w:rPr>
        <w:t>mitigated</w:t>
      </w:r>
      <w:r w:rsidR="002C1002">
        <w:rPr>
          <w:b/>
          <w:bCs/>
          <w:i/>
          <w:iCs/>
          <w:lang w:eastAsia="zh-CN"/>
        </w:rPr>
        <w:t xml:space="preserve"> before the model training.</w:t>
      </w:r>
    </w:p>
    <w:p w14:paraId="2C6E7763" w14:textId="77777777" w:rsidR="00C41BDA" w:rsidRPr="00C41BDA" w:rsidRDefault="00C41BDA" w:rsidP="000D7970">
      <w:pPr>
        <w:rPr>
          <w:b/>
          <w:bCs/>
          <w:i/>
          <w:iCs/>
          <w:lang w:eastAsia="zh-CN"/>
        </w:rPr>
      </w:pPr>
    </w:p>
    <w:p w14:paraId="0CF26731" w14:textId="6BBAFEDC" w:rsidR="000D7970" w:rsidRPr="00C15244" w:rsidRDefault="000D7970" w:rsidP="00F84584">
      <w:pPr>
        <w:outlineLvl w:val="1"/>
        <w:rPr>
          <w:b/>
          <w:bCs/>
          <w:sz w:val="24"/>
          <w:szCs w:val="24"/>
          <w:lang w:eastAsia="zh-CN"/>
        </w:rPr>
      </w:pPr>
      <w:r w:rsidRPr="00C15244">
        <w:rPr>
          <w:rFonts w:hint="eastAsia"/>
          <w:b/>
          <w:bCs/>
          <w:sz w:val="24"/>
          <w:szCs w:val="24"/>
          <w:lang w:eastAsia="zh-CN"/>
        </w:rPr>
        <w:t>3</w:t>
      </w:r>
      <w:r w:rsidRPr="00C15244">
        <w:rPr>
          <w:b/>
          <w:bCs/>
          <w:sz w:val="24"/>
          <w:szCs w:val="24"/>
          <w:lang w:eastAsia="zh-CN"/>
        </w:rPr>
        <w:t>.2 Model monitoring</w:t>
      </w:r>
    </w:p>
    <w:p w14:paraId="72ABEAA5" w14:textId="40D1AD7E" w:rsidR="00C74BA7" w:rsidRDefault="008D298A" w:rsidP="000D7970">
      <w:pPr>
        <w:rPr>
          <w:sz w:val="24"/>
          <w:szCs w:val="24"/>
          <w:lang w:eastAsia="zh-CN"/>
        </w:rPr>
      </w:pPr>
      <w:r>
        <w:rPr>
          <w:sz w:val="24"/>
          <w:szCs w:val="24"/>
          <w:lang w:eastAsia="zh-CN"/>
        </w:rPr>
        <w:t>The following agreement has been given in the previous RAN1 #111 meeting.</w:t>
      </w:r>
    </w:p>
    <w:tbl>
      <w:tblPr>
        <w:tblStyle w:val="a9"/>
        <w:tblW w:w="0" w:type="auto"/>
        <w:tblLook w:val="04A0" w:firstRow="1" w:lastRow="0" w:firstColumn="1" w:lastColumn="0" w:noHBand="0" w:noVBand="1"/>
      </w:tblPr>
      <w:tblGrid>
        <w:gridCol w:w="9307"/>
      </w:tblGrid>
      <w:tr w:rsidR="008D298A" w14:paraId="4D5BC5C3" w14:textId="77777777" w:rsidTr="008D298A">
        <w:tc>
          <w:tcPr>
            <w:tcW w:w="9307" w:type="dxa"/>
          </w:tcPr>
          <w:p w14:paraId="7B85C8FA" w14:textId="77777777" w:rsidR="006A6382" w:rsidRPr="006A6382" w:rsidRDefault="006A6382" w:rsidP="006A6382">
            <w:pPr>
              <w:rPr>
                <w:rFonts w:ascii="等线" w:hAnsi="等线" w:cs="等线"/>
                <w:b/>
                <w:bCs/>
                <w:highlight w:val="green"/>
                <w:u w:val="single"/>
                <w:lang w:eastAsia="zh-CN"/>
              </w:rPr>
            </w:pPr>
            <w:r w:rsidRPr="006A6382">
              <w:rPr>
                <w:b/>
                <w:bCs/>
                <w:szCs w:val="20"/>
                <w:highlight w:val="green"/>
                <w:u w:val="single"/>
                <w:lang w:eastAsia="zh-CN"/>
              </w:rPr>
              <w:t>Agreement</w:t>
            </w:r>
          </w:p>
          <w:p w14:paraId="567C1056" w14:textId="77777777" w:rsidR="006A6382" w:rsidRPr="003934CA" w:rsidRDefault="006A6382" w:rsidP="006A6382">
            <w:pPr>
              <w:pStyle w:val="a7"/>
              <w:numPr>
                <w:ilvl w:val="0"/>
                <w:numId w:val="30"/>
              </w:numPr>
              <w:autoSpaceDE/>
              <w:autoSpaceDN/>
              <w:adjustRightInd/>
              <w:snapToGrid/>
              <w:spacing w:after="0"/>
              <w:ind w:left="284" w:firstLineChars="0" w:hanging="284"/>
              <w:jc w:val="left"/>
              <w:rPr>
                <w:szCs w:val="20"/>
                <w:lang w:eastAsia="zh-CN"/>
              </w:rPr>
            </w:pPr>
            <w:r w:rsidRPr="003934CA">
              <w:rPr>
                <w:szCs w:val="20"/>
                <w:lang w:eastAsia="zh-CN"/>
              </w:rPr>
              <w:t>Regarding AI/ML model monitoring for AI/ML based positioning, to study and provide inputs on feasibility, potential benefits (if any) and potential specification impact at least for the following aspects</w:t>
            </w:r>
          </w:p>
          <w:p w14:paraId="708B9446" w14:textId="77777777" w:rsidR="006A6382" w:rsidRPr="003934CA" w:rsidRDefault="006A6382" w:rsidP="006A6382">
            <w:pPr>
              <w:pStyle w:val="a7"/>
              <w:numPr>
                <w:ilvl w:val="0"/>
                <w:numId w:val="30"/>
              </w:numPr>
              <w:autoSpaceDE/>
              <w:autoSpaceDN/>
              <w:adjustRightInd/>
              <w:snapToGrid/>
              <w:spacing w:after="0"/>
              <w:ind w:firstLineChars="0"/>
              <w:jc w:val="left"/>
              <w:rPr>
                <w:szCs w:val="20"/>
                <w:lang w:eastAsia="zh-CN"/>
              </w:rPr>
            </w:pPr>
            <w:r w:rsidRPr="003934CA">
              <w:rPr>
                <w:szCs w:val="20"/>
                <w:lang w:eastAsia="zh-CN"/>
              </w:rPr>
              <w:t>At least the following are identified for further study as potential data for calculating monitoring metric</w:t>
            </w:r>
          </w:p>
          <w:p w14:paraId="35C423E3" w14:textId="77777777" w:rsidR="006A6382" w:rsidRPr="003934CA" w:rsidRDefault="006A6382" w:rsidP="006A6382">
            <w:pPr>
              <w:pStyle w:val="a7"/>
              <w:numPr>
                <w:ilvl w:val="1"/>
                <w:numId w:val="30"/>
              </w:numPr>
              <w:autoSpaceDE/>
              <w:autoSpaceDN/>
              <w:adjustRightInd/>
              <w:snapToGrid/>
              <w:spacing w:after="0"/>
              <w:ind w:firstLineChars="0"/>
              <w:jc w:val="left"/>
              <w:rPr>
                <w:rFonts w:ascii="等线" w:hAnsi="等线" w:cs="等线"/>
                <w:szCs w:val="20"/>
                <w:lang w:eastAsia="zh-CN"/>
              </w:rPr>
            </w:pPr>
            <w:r>
              <w:rPr>
                <w:szCs w:val="20"/>
                <w:lang w:eastAsia="zh-CN"/>
              </w:rPr>
              <w:t>If monitoring based on model output</w:t>
            </w:r>
          </w:p>
          <w:p w14:paraId="40A18904" w14:textId="77777777" w:rsidR="006A6382" w:rsidRPr="00EF4813" w:rsidRDefault="006A6382" w:rsidP="006A6382">
            <w:pPr>
              <w:pStyle w:val="a7"/>
              <w:numPr>
                <w:ilvl w:val="2"/>
                <w:numId w:val="30"/>
              </w:numPr>
              <w:autoSpaceDE/>
              <w:autoSpaceDN/>
              <w:adjustRightInd/>
              <w:snapToGrid/>
              <w:spacing w:after="0"/>
              <w:ind w:firstLineChars="0"/>
              <w:jc w:val="left"/>
              <w:rPr>
                <w:szCs w:val="20"/>
                <w:lang w:eastAsia="zh-CN"/>
              </w:rPr>
            </w:pPr>
            <w:r w:rsidRPr="00EF4813">
              <w:rPr>
                <w:szCs w:val="20"/>
                <w:lang w:eastAsia="zh-CN"/>
              </w:rPr>
              <w:t xml:space="preserve">E.g., estimated UE location corresponding to model output for direct AI/ML positioning, estimated intermediate parameter(s) corresponding to model output for AI/ML assisted positioning, </w:t>
            </w:r>
            <w:r>
              <w:rPr>
                <w:szCs w:val="20"/>
                <w:lang w:eastAsia="zh-CN"/>
              </w:rPr>
              <w:t xml:space="preserve">ground truth label </w:t>
            </w:r>
            <w:r w:rsidRPr="00EF4813">
              <w:rPr>
                <w:szCs w:val="20"/>
                <w:lang w:eastAsia="zh-CN"/>
              </w:rPr>
              <w:t>corresponding to model inference output for both direct and AI/ML assisted positioning</w:t>
            </w:r>
          </w:p>
          <w:p w14:paraId="10123838" w14:textId="77777777" w:rsidR="006A6382" w:rsidRPr="003934CA" w:rsidRDefault="006A6382" w:rsidP="006A6382">
            <w:pPr>
              <w:pStyle w:val="a7"/>
              <w:numPr>
                <w:ilvl w:val="1"/>
                <w:numId w:val="30"/>
              </w:numPr>
              <w:autoSpaceDE/>
              <w:autoSpaceDN/>
              <w:adjustRightInd/>
              <w:snapToGrid/>
              <w:spacing w:after="0"/>
              <w:ind w:firstLineChars="0"/>
              <w:jc w:val="left"/>
              <w:rPr>
                <w:rFonts w:ascii="等线" w:hAnsi="等线" w:cs="等线"/>
                <w:szCs w:val="20"/>
                <w:lang w:eastAsia="zh-CN"/>
              </w:rPr>
            </w:pPr>
            <w:r>
              <w:rPr>
                <w:szCs w:val="20"/>
                <w:lang w:eastAsia="zh-CN"/>
              </w:rPr>
              <w:t>If monitoring based on model input</w:t>
            </w:r>
          </w:p>
          <w:p w14:paraId="2603870D" w14:textId="77777777" w:rsidR="006A6382" w:rsidRPr="003934CA" w:rsidRDefault="006A6382" w:rsidP="006A6382">
            <w:pPr>
              <w:pStyle w:val="a7"/>
              <w:numPr>
                <w:ilvl w:val="2"/>
                <w:numId w:val="30"/>
              </w:numPr>
              <w:autoSpaceDE/>
              <w:autoSpaceDN/>
              <w:adjustRightInd/>
              <w:snapToGrid/>
              <w:spacing w:after="0"/>
              <w:ind w:firstLineChars="0"/>
              <w:jc w:val="left"/>
              <w:rPr>
                <w:rFonts w:ascii="等线" w:hAnsi="等线" w:cs="等线"/>
                <w:szCs w:val="20"/>
                <w:lang w:eastAsia="zh-CN"/>
              </w:rPr>
            </w:pPr>
            <w:r>
              <w:rPr>
                <w:szCs w:val="20"/>
                <w:lang w:eastAsia="zh-CN"/>
              </w:rPr>
              <w:t>E.g., measurement corresponding to model inference input</w:t>
            </w:r>
          </w:p>
          <w:p w14:paraId="7060B4DE" w14:textId="77777777" w:rsidR="006A6382" w:rsidRPr="003934CA" w:rsidRDefault="006A6382" w:rsidP="006A6382">
            <w:pPr>
              <w:pStyle w:val="a7"/>
              <w:numPr>
                <w:ilvl w:val="1"/>
                <w:numId w:val="30"/>
              </w:numPr>
              <w:autoSpaceDE/>
              <w:autoSpaceDN/>
              <w:adjustRightInd/>
              <w:snapToGrid/>
              <w:spacing w:after="0"/>
              <w:ind w:firstLineChars="0"/>
              <w:jc w:val="left"/>
              <w:rPr>
                <w:rFonts w:ascii="等线" w:hAnsi="等线" w:cs="等线"/>
                <w:szCs w:val="20"/>
                <w:lang w:eastAsia="zh-CN"/>
              </w:rPr>
            </w:pPr>
            <w:r>
              <w:rPr>
                <w:szCs w:val="20"/>
                <w:lang w:eastAsia="zh-CN"/>
              </w:rPr>
              <w:t>Note1: other type of potential data for model monitoring is not precluded</w:t>
            </w:r>
          </w:p>
          <w:p w14:paraId="49079CDD" w14:textId="77777777" w:rsidR="006A6382" w:rsidRPr="003934CA" w:rsidRDefault="006A6382" w:rsidP="006A6382">
            <w:pPr>
              <w:pStyle w:val="a7"/>
              <w:numPr>
                <w:ilvl w:val="1"/>
                <w:numId w:val="30"/>
              </w:numPr>
              <w:autoSpaceDE/>
              <w:autoSpaceDN/>
              <w:adjustRightInd/>
              <w:snapToGrid/>
              <w:spacing w:after="0"/>
              <w:ind w:firstLineChars="0"/>
              <w:jc w:val="left"/>
              <w:rPr>
                <w:rFonts w:ascii="等线" w:hAnsi="等线" w:cs="等线"/>
                <w:szCs w:val="20"/>
                <w:lang w:eastAsia="zh-CN"/>
              </w:rPr>
            </w:pPr>
            <w:r>
              <w:rPr>
                <w:szCs w:val="20"/>
                <w:lang w:eastAsia="zh-CN"/>
              </w:rPr>
              <w:t>Note2: combination of one or more type of potential data for monitoring is not precluded</w:t>
            </w:r>
          </w:p>
          <w:p w14:paraId="441999A2" w14:textId="77777777" w:rsidR="006A6382" w:rsidRDefault="006A6382" w:rsidP="006A6382">
            <w:pPr>
              <w:numPr>
                <w:ilvl w:val="0"/>
                <w:numId w:val="30"/>
              </w:numPr>
              <w:autoSpaceDE/>
              <w:autoSpaceDN/>
              <w:adjustRightInd/>
              <w:snapToGrid/>
              <w:spacing w:after="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2527C368" w14:textId="77777777" w:rsidR="006A6382" w:rsidRDefault="006A6382" w:rsidP="006A6382">
            <w:pPr>
              <w:numPr>
                <w:ilvl w:val="1"/>
                <w:numId w:val="30"/>
              </w:numPr>
              <w:autoSpaceDE/>
              <w:autoSpaceDN/>
              <w:adjustRightInd/>
              <w:snapToGrid/>
              <w:spacing w:after="0"/>
              <w:jc w:val="left"/>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0180214F" w14:textId="77777777" w:rsidR="006A6382" w:rsidRDefault="006A6382" w:rsidP="006A6382">
            <w:pPr>
              <w:numPr>
                <w:ilvl w:val="2"/>
                <w:numId w:val="30"/>
              </w:numPr>
              <w:autoSpaceDE/>
              <w:autoSpaceDN/>
              <w:adjustRightInd/>
              <w:snapToGrid/>
              <w:spacing w:after="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2B8A93D7" w14:textId="0DF5A459" w:rsidR="006A6382" w:rsidRPr="003934CA" w:rsidRDefault="006A6382" w:rsidP="006A6382">
            <w:pPr>
              <w:pStyle w:val="a7"/>
              <w:numPr>
                <w:ilvl w:val="1"/>
                <w:numId w:val="30"/>
              </w:numPr>
              <w:autoSpaceDE/>
              <w:autoSpaceDN/>
              <w:adjustRightInd/>
              <w:snapToGrid/>
              <w:spacing w:after="0"/>
              <w:ind w:firstLineChars="0"/>
              <w:jc w:val="left"/>
              <w:rPr>
                <w:rFonts w:ascii="等线" w:hAnsi="等线" w:cs="等线"/>
                <w:szCs w:val="20"/>
                <w:lang w:eastAsia="zh-CN"/>
              </w:rPr>
            </w:pPr>
            <w:r w:rsidRPr="003934CA">
              <w:rPr>
                <w:lang w:eastAsia="zh-CN"/>
              </w:rPr>
              <w:t xml:space="preserve">Potential </w:t>
            </w:r>
            <w:r w:rsidR="008E1C12" w:rsidRPr="003934CA">
              <w:rPr>
                <w:lang w:eastAsia="zh-CN"/>
              </w:rPr>
              <w:t>signaling</w:t>
            </w:r>
            <w:r w:rsidRPr="003934CA">
              <w:rPr>
                <w:lang w:eastAsia="zh-CN"/>
              </w:rPr>
              <w:t xml:space="preserve"> for provisioning of the given type of data for calculating associated </w:t>
            </w:r>
            <w:r>
              <w:rPr>
                <w:szCs w:val="20"/>
                <w:lang w:eastAsia="zh-CN"/>
              </w:rPr>
              <w:t>monitoring metric</w:t>
            </w:r>
          </w:p>
          <w:p w14:paraId="7E566529" w14:textId="77777777" w:rsidR="006A6382" w:rsidRDefault="006A6382" w:rsidP="006A6382">
            <w:pPr>
              <w:numPr>
                <w:ilvl w:val="1"/>
                <w:numId w:val="30"/>
              </w:numPr>
              <w:autoSpaceDE/>
              <w:autoSpaceDN/>
              <w:adjustRightInd/>
              <w:snapToGrid/>
              <w:spacing w:after="0"/>
              <w:jc w:val="left"/>
              <w:rPr>
                <w:lang w:eastAsia="zh-CN"/>
              </w:rPr>
            </w:pPr>
            <w:r>
              <w:rPr>
                <w:lang w:eastAsia="zh-CN"/>
              </w:rPr>
              <w:t>Potential assistance signaling and procedure to facilitate an entity providing data for calculating monitoring metric</w:t>
            </w:r>
          </w:p>
          <w:p w14:paraId="5373DB3B" w14:textId="77777777" w:rsidR="006A6382" w:rsidRPr="003934CA" w:rsidRDefault="006A6382" w:rsidP="006A6382">
            <w:pPr>
              <w:pStyle w:val="a7"/>
              <w:numPr>
                <w:ilvl w:val="1"/>
                <w:numId w:val="30"/>
              </w:numPr>
              <w:autoSpaceDE/>
              <w:autoSpaceDN/>
              <w:adjustRightInd/>
              <w:snapToGrid/>
              <w:spacing w:after="0"/>
              <w:ind w:firstLineChars="0"/>
              <w:jc w:val="left"/>
              <w:rPr>
                <w:rFonts w:ascii="等线" w:hAnsi="等线" w:cs="等线"/>
                <w:szCs w:val="20"/>
                <w:lang w:eastAsia="zh-CN"/>
              </w:rPr>
            </w:pPr>
            <w:r>
              <w:rPr>
                <w:szCs w:val="20"/>
                <w:lang w:eastAsia="zh-CN"/>
              </w:rPr>
              <w:t>Potential UE-network interaction</w:t>
            </w:r>
          </w:p>
          <w:p w14:paraId="7FA739A7" w14:textId="1722D47D" w:rsidR="008D298A" w:rsidRPr="006A6382" w:rsidRDefault="006A6382" w:rsidP="000D7970">
            <w:pPr>
              <w:pStyle w:val="a7"/>
              <w:numPr>
                <w:ilvl w:val="2"/>
                <w:numId w:val="30"/>
              </w:numPr>
              <w:autoSpaceDE/>
              <w:autoSpaceDN/>
              <w:adjustRightInd/>
              <w:snapToGrid/>
              <w:spacing w:after="0"/>
              <w:ind w:firstLineChars="0"/>
              <w:jc w:val="left"/>
              <w:rPr>
                <w:rFonts w:ascii="等线" w:hAnsi="等线" w:cs="等线"/>
                <w:szCs w:val="20"/>
                <w:lang w:eastAsia="zh-CN"/>
              </w:rPr>
            </w:pPr>
            <w:r>
              <w:rPr>
                <w:szCs w:val="20"/>
                <w:lang w:eastAsia="zh-CN"/>
              </w:rPr>
              <w:t>E.g., model monitoring decision indication between UE and network</w:t>
            </w:r>
          </w:p>
        </w:tc>
      </w:tr>
    </w:tbl>
    <w:p w14:paraId="46F99E6E" w14:textId="77777777" w:rsidR="008D298A" w:rsidRDefault="008D298A" w:rsidP="000D7970">
      <w:pPr>
        <w:rPr>
          <w:b/>
          <w:bCs/>
          <w:i/>
          <w:iCs/>
          <w:lang w:eastAsia="zh-CN"/>
        </w:rPr>
      </w:pPr>
    </w:p>
    <w:p w14:paraId="2B1974DC" w14:textId="53AAB689" w:rsidR="00F81DA8" w:rsidRDefault="00F81DA8" w:rsidP="00387F4E">
      <w:pPr>
        <w:rPr>
          <w:lang w:eastAsia="zh-CN"/>
        </w:rPr>
      </w:pPr>
      <w:r>
        <w:rPr>
          <w:lang w:eastAsia="zh-CN"/>
        </w:rPr>
        <w:t xml:space="preserve">It is clear that the output-driven monitoring methods compare the model inference output and other assistant data to evaluate the accuracy of the model, as indicated in the agreement above, there are two types of the necessary data used for output-driven model monitoring, one is UE locations ground truth for direct AI/ML positioning method, and the other is intermediate output ground truth for assisted AI/ML positioning method. Unlike other use cases which the ground truth can be obtained by at least some legacy methods under certain circumstances, it is not easy to get </w:t>
      </w:r>
      <w:r w:rsidR="00D4444C">
        <w:rPr>
          <w:lang w:eastAsia="zh-CN"/>
        </w:rPr>
        <w:t xml:space="preserve">any of the two types of ground truth for </w:t>
      </w:r>
      <w:r w:rsidR="00D4444C">
        <w:rPr>
          <w:lang w:eastAsia="zh-CN"/>
        </w:rPr>
        <w:lastRenderedPageBreak/>
        <w:t xml:space="preserve">positioning. First of all, for direct AI/ML positioning methods, the legacy method cannot be used directly to deduce the UE locations due to their uncertainty and unpredictable calculation results under heavy NLOS environments; The UE locations can also be obtained by some other resources such as PRU, GNSS, LIDAR or WIFI, however the management of these resources are highly uncontrollable, e.g., the deployment of PRUs can vary per environment, in some cases, there may not be any PRU available for some areas, and the </w:t>
      </w:r>
      <w:r w:rsidR="00D35965">
        <w:rPr>
          <w:lang w:eastAsia="zh-CN"/>
        </w:rPr>
        <w:t xml:space="preserve">other methods such as GNSS are beyond RAN or even 3GPP scope, the availability and performance of these methods is highly dependent on implementation, and there may not be sufficient signaling to config or manage them from RAN side, so the UE locations obtained from these resources can barely be considered reliable. However, the model monitoring requires the highly accurate ground truth and flexible configuration, if these conditions cannot be met, then the performance of model monitoring cannot be guaranteed so the benefits for doing the model monitoring cannot be assured as well. The similar issues are also applicable for assisted AI/ML positioning </w:t>
      </w:r>
      <w:r w:rsidR="00DF60A7">
        <w:rPr>
          <w:lang w:eastAsia="zh-CN"/>
        </w:rPr>
        <w:t>method because</w:t>
      </w:r>
      <w:r w:rsidR="00D35965">
        <w:rPr>
          <w:lang w:eastAsia="zh-CN"/>
        </w:rPr>
        <w:t xml:space="preserve"> the </w:t>
      </w:r>
      <w:r w:rsidR="00DF60A7">
        <w:rPr>
          <w:lang w:eastAsia="zh-CN"/>
        </w:rPr>
        <w:t xml:space="preserve">exact </w:t>
      </w:r>
      <w:r w:rsidR="00D35965">
        <w:rPr>
          <w:lang w:eastAsia="zh-CN"/>
        </w:rPr>
        <w:t xml:space="preserve">ground truth of the intermediate results such as TDOA or LOS/NLOS probabilities are </w:t>
      </w:r>
      <w:r w:rsidR="00DF60A7">
        <w:rPr>
          <w:lang w:eastAsia="zh-CN"/>
        </w:rPr>
        <w:t xml:space="preserve">difficult to be obtained as well, although there are some legacy mathematical implementations to estimate these values, the robustness of the performance is highly unreliable as well. </w:t>
      </w:r>
    </w:p>
    <w:p w14:paraId="3897BADB" w14:textId="4B594149" w:rsidR="00D35965" w:rsidRPr="00173700" w:rsidRDefault="00D35965" w:rsidP="00387F4E">
      <w:pPr>
        <w:rPr>
          <w:b/>
          <w:bCs/>
          <w:i/>
          <w:iCs/>
          <w:lang w:eastAsia="zh-CN"/>
        </w:rPr>
      </w:pPr>
      <w:r w:rsidRPr="00173700">
        <w:rPr>
          <w:rFonts w:hint="eastAsia"/>
          <w:b/>
          <w:bCs/>
          <w:i/>
          <w:iCs/>
          <w:lang w:eastAsia="zh-CN"/>
        </w:rPr>
        <w:t>O</w:t>
      </w:r>
      <w:r w:rsidRPr="00173700">
        <w:rPr>
          <w:b/>
          <w:bCs/>
          <w:i/>
          <w:iCs/>
          <w:lang w:eastAsia="zh-CN"/>
        </w:rPr>
        <w:t xml:space="preserve">bservation </w:t>
      </w:r>
      <w:r w:rsidR="0005730C">
        <w:rPr>
          <w:b/>
          <w:bCs/>
          <w:i/>
          <w:iCs/>
          <w:lang w:eastAsia="zh-CN"/>
        </w:rPr>
        <w:t>4</w:t>
      </w:r>
      <w:r w:rsidRPr="00173700">
        <w:rPr>
          <w:b/>
          <w:bCs/>
          <w:i/>
          <w:iCs/>
          <w:lang w:eastAsia="zh-CN"/>
        </w:rPr>
        <w:t xml:space="preserve"> Due to the difficu</w:t>
      </w:r>
      <w:r w:rsidR="00DF60A7" w:rsidRPr="00173700">
        <w:rPr>
          <w:b/>
          <w:bCs/>
          <w:i/>
          <w:iCs/>
          <w:lang w:eastAsia="zh-CN"/>
        </w:rPr>
        <w:t>lty of obtaining the ground truth with sufficient accuracy, the feasibility and benefits of output-driven model monitoring method cannot be guaranteed at least in some cases.</w:t>
      </w:r>
    </w:p>
    <w:p w14:paraId="6EEEAB62" w14:textId="6518E55D" w:rsidR="00DF60A7" w:rsidRDefault="00DF60A7" w:rsidP="00387F4E">
      <w:pPr>
        <w:rPr>
          <w:lang w:eastAsia="zh-CN"/>
        </w:rPr>
      </w:pPr>
      <w:r>
        <w:rPr>
          <w:lang w:eastAsia="zh-CN"/>
        </w:rPr>
        <w:t>However, it does not mean that we should abandon the output-driven monitoring method, it is still the most efficient way to monitor the model if reliable ground truth can be given</w:t>
      </w:r>
      <w:r w:rsidR="00173700">
        <w:rPr>
          <w:lang w:eastAsia="zh-CN"/>
        </w:rPr>
        <w:t>, maybe the accurate ground truth is not available across the positioning area but still reachable in part of the area or under some conditions, and these are the potential specification impacts to exchange the details of information among entities, some examples are listed below:</w:t>
      </w:r>
    </w:p>
    <w:p w14:paraId="07241AD9" w14:textId="0021BE1A" w:rsidR="00173700" w:rsidRDefault="00173700" w:rsidP="00DC361D">
      <w:pPr>
        <w:pStyle w:val="a7"/>
        <w:numPr>
          <w:ilvl w:val="0"/>
          <w:numId w:val="47"/>
        </w:numPr>
        <w:ind w:firstLineChars="0"/>
        <w:rPr>
          <w:lang w:eastAsia="zh-CN"/>
        </w:rPr>
      </w:pPr>
      <w:r>
        <w:rPr>
          <w:rFonts w:hint="eastAsia"/>
          <w:lang w:eastAsia="zh-CN"/>
        </w:rPr>
        <w:t>T</w:t>
      </w:r>
      <w:r>
        <w:rPr>
          <w:lang w:eastAsia="zh-CN"/>
        </w:rPr>
        <w:t>he availability information of PRU given from gNB to UE in a cell or smaller area.</w:t>
      </w:r>
    </w:p>
    <w:p w14:paraId="3DE04BDA" w14:textId="6FF5BA46" w:rsidR="00173700" w:rsidRDefault="00173700" w:rsidP="00DC361D">
      <w:pPr>
        <w:pStyle w:val="a7"/>
        <w:numPr>
          <w:ilvl w:val="0"/>
          <w:numId w:val="47"/>
        </w:numPr>
        <w:ind w:firstLineChars="0"/>
        <w:rPr>
          <w:lang w:eastAsia="zh-CN"/>
        </w:rPr>
      </w:pPr>
      <w:r>
        <w:rPr>
          <w:lang w:eastAsia="zh-CN"/>
        </w:rPr>
        <w:t>Periodic requesting signaling to get the status of outer resources such as GNSS.</w:t>
      </w:r>
    </w:p>
    <w:p w14:paraId="00DFB679" w14:textId="77777777" w:rsidR="00173700" w:rsidRDefault="00173700" w:rsidP="00DC361D">
      <w:pPr>
        <w:pStyle w:val="a7"/>
        <w:numPr>
          <w:ilvl w:val="0"/>
          <w:numId w:val="47"/>
        </w:numPr>
        <w:ind w:firstLineChars="0"/>
        <w:rPr>
          <w:lang w:eastAsia="zh-CN"/>
        </w:rPr>
      </w:pPr>
      <w:r>
        <w:rPr>
          <w:rFonts w:hint="eastAsia"/>
          <w:lang w:eastAsia="zh-CN"/>
        </w:rPr>
        <w:t>C</w:t>
      </w:r>
      <w:r>
        <w:rPr>
          <w:lang w:eastAsia="zh-CN"/>
        </w:rPr>
        <w:t>apability report for the intermediate results (e.g., LOS/NLOS probability) calculation.</w:t>
      </w:r>
    </w:p>
    <w:p w14:paraId="4C51A5AF" w14:textId="77777777" w:rsidR="00DC361D" w:rsidRDefault="00173700" w:rsidP="00DC361D">
      <w:pPr>
        <w:pStyle w:val="a7"/>
        <w:numPr>
          <w:ilvl w:val="0"/>
          <w:numId w:val="47"/>
        </w:numPr>
        <w:ind w:firstLineChars="0"/>
        <w:rPr>
          <w:lang w:eastAsia="zh-CN"/>
        </w:rPr>
      </w:pPr>
      <w:r>
        <w:rPr>
          <w:lang w:eastAsia="zh-CN"/>
        </w:rPr>
        <w:t>Detailed configurations on data collection from multiple entities (e.g., multiple gNBs)</w:t>
      </w:r>
      <w:r w:rsidR="00DC361D">
        <w:rPr>
          <w:lang w:eastAsia="zh-CN"/>
        </w:rPr>
        <w:t>.</w:t>
      </w:r>
    </w:p>
    <w:p w14:paraId="40F80CA3" w14:textId="2ED43DBF" w:rsidR="00173700" w:rsidRDefault="00DC361D" w:rsidP="00DC361D">
      <w:pPr>
        <w:pStyle w:val="a7"/>
        <w:numPr>
          <w:ilvl w:val="0"/>
          <w:numId w:val="47"/>
        </w:numPr>
        <w:ind w:firstLineChars="0"/>
        <w:rPr>
          <w:lang w:eastAsia="zh-CN"/>
        </w:rPr>
      </w:pPr>
      <w:r>
        <w:rPr>
          <w:lang w:eastAsia="zh-CN"/>
        </w:rPr>
        <w:t>Label accuracy information request and feedback among entities.</w:t>
      </w:r>
      <w:r w:rsidR="00173700">
        <w:rPr>
          <w:lang w:eastAsia="zh-CN"/>
        </w:rPr>
        <w:t xml:space="preserve"> </w:t>
      </w:r>
    </w:p>
    <w:p w14:paraId="05C977C0" w14:textId="71C7F214" w:rsidR="00DF60A7" w:rsidRDefault="00DC361D" w:rsidP="00387F4E">
      <w:pPr>
        <w:rPr>
          <w:lang w:eastAsia="zh-CN"/>
        </w:rPr>
      </w:pPr>
      <w:r>
        <w:rPr>
          <w:lang w:eastAsia="zh-CN"/>
        </w:rPr>
        <w:t xml:space="preserve">Based on the above analysis, we have the following proposal:  </w:t>
      </w:r>
    </w:p>
    <w:p w14:paraId="5601C69B" w14:textId="6D620836" w:rsidR="00DC361D" w:rsidRDefault="00DC361D" w:rsidP="00387F4E">
      <w:pPr>
        <w:rPr>
          <w:b/>
          <w:bCs/>
          <w:i/>
          <w:iCs/>
          <w:lang w:eastAsia="zh-CN"/>
        </w:rPr>
      </w:pPr>
      <w:r w:rsidRPr="00DC361D">
        <w:rPr>
          <w:rFonts w:hint="eastAsia"/>
          <w:b/>
          <w:bCs/>
          <w:i/>
          <w:iCs/>
          <w:lang w:eastAsia="zh-CN"/>
        </w:rPr>
        <w:t>P</w:t>
      </w:r>
      <w:r w:rsidRPr="00DC361D">
        <w:rPr>
          <w:b/>
          <w:bCs/>
          <w:i/>
          <w:iCs/>
          <w:lang w:eastAsia="zh-CN"/>
        </w:rPr>
        <w:t xml:space="preserve">roposal </w:t>
      </w:r>
      <w:r w:rsidR="002C1002">
        <w:rPr>
          <w:b/>
          <w:bCs/>
          <w:i/>
          <w:iCs/>
          <w:lang w:eastAsia="zh-CN"/>
        </w:rPr>
        <w:t>4</w:t>
      </w:r>
      <w:r w:rsidRPr="00DC361D">
        <w:rPr>
          <w:b/>
          <w:bCs/>
          <w:i/>
          <w:iCs/>
          <w:lang w:eastAsia="zh-CN"/>
        </w:rPr>
        <w:t xml:space="preserve"> Study the essential signaling and configurations among entities to </w:t>
      </w:r>
      <w:r w:rsidR="0005730C">
        <w:rPr>
          <w:b/>
          <w:bCs/>
          <w:i/>
          <w:iCs/>
          <w:lang w:eastAsia="zh-CN"/>
        </w:rPr>
        <w:t>optimize</w:t>
      </w:r>
      <w:r w:rsidRPr="00DC361D">
        <w:rPr>
          <w:b/>
          <w:bCs/>
          <w:i/>
          <w:iCs/>
          <w:lang w:eastAsia="zh-CN"/>
        </w:rPr>
        <w:t xml:space="preserve"> the monitoring accuracy, </w:t>
      </w:r>
      <w:r w:rsidR="00164DBE">
        <w:rPr>
          <w:b/>
          <w:bCs/>
          <w:i/>
          <w:iCs/>
          <w:lang w:eastAsia="zh-CN"/>
        </w:rPr>
        <w:t xml:space="preserve">and </w:t>
      </w:r>
      <w:r w:rsidRPr="00DC361D">
        <w:rPr>
          <w:b/>
          <w:bCs/>
          <w:i/>
          <w:iCs/>
          <w:lang w:eastAsia="zh-CN"/>
        </w:rPr>
        <w:t>the monitoring entities do not make decision on triggering the output-drive</w:t>
      </w:r>
      <w:r w:rsidR="00B87B12">
        <w:rPr>
          <w:b/>
          <w:bCs/>
          <w:i/>
          <w:iCs/>
          <w:lang w:eastAsia="zh-CN"/>
        </w:rPr>
        <w:t>n</w:t>
      </w:r>
      <w:r w:rsidRPr="00DC361D">
        <w:rPr>
          <w:b/>
          <w:bCs/>
          <w:i/>
          <w:iCs/>
          <w:lang w:eastAsia="zh-CN"/>
        </w:rPr>
        <w:t xml:space="preserve"> monitoring until adequate information collected.</w:t>
      </w:r>
    </w:p>
    <w:p w14:paraId="6FF8AC88" w14:textId="4C50A8D9" w:rsidR="00DC361D" w:rsidRDefault="00DC361D" w:rsidP="00387F4E">
      <w:pPr>
        <w:rPr>
          <w:lang w:eastAsia="zh-CN"/>
        </w:rPr>
      </w:pPr>
      <w:r w:rsidRPr="00DC361D">
        <w:rPr>
          <w:rFonts w:hint="eastAsia"/>
          <w:lang w:eastAsia="zh-CN"/>
        </w:rPr>
        <w:t>A</w:t>
      </w:r>
      <w:r w:rsidRPr="00DC361D">
        <w:rPr>
          <w:lang w:eastAsia="zh-CN"/>
        </w:rPr>
        <w:t>nother way to monitor the model is input-driven method</w:t>
      </w:r>
      <w:r>
        <w:rPr>
          <w:lang w:eastAsia="zh-CN"/>
        </w:rPr>
        <w:t xml:space="preserve">, it is different from the output-driven method which the accuracy of the ground truth cannot be guaranteed, the input-driven method does not need the ground truth and the monitoring will be based on the comparison between different model </w:t>
      </w:r>
      <w:r w:rsidR="008E2009">
        <w:rPr>
          <w:lang w:eastAsia="zh-CN"/>
        </w:rPr>
        <w:t xml:space="preserve">inference </w:t>
      </w:r>
      <w:r>
        <w:rPr>
          <w:lang w:eastAsia="zh-CN"/>
        </w:rPr>
        <w:t>inputs</w:t>
      </w:r>
      <w:r w:rsidR="008E2009">
        <w:rPr>
          <w:lang w:eastAsia="zh-CN"/>
        </w:rPr>
        <w:t>, so the feasibility is not the issue for the input-driven method, entities just need to follow the normal procedure of data collection for model inference. The specification impact for the input method is the metrics definition and calculation, for direct AI/ML positioning method, the properties of the model input can be directly connected to the wireless environment and subsequently</w:t>
      </w:r>
      <w:r w:rsidR="00EB462F">
        <w:rPr>
          <w:lang w:eastAsia="zh-CN"/>
        </w:rPr>
        <w:t xml:space="preserve"> </w:t>
      </w:r>
      <w:r w:rsidR="008E2009">
        <w:rPr>
          <w:lang w:eastAsia="zh-CN"/>
        </w:rPr>
        <w:t xml:space="preserve">the model generalization ability, </w:t>
      </w:r>
      <w:r w:rsidR="00EB462F">
        <w:rPr>
          <w:lang w:eastAsia="zh-CN"/>
        </w:rPr>
        <w:t xml:space="preserve">so if the model deployment or monitoring triggering entities must report the expected metrics and the related data type so that the data generation entities can produce the data accordingly. On the other hand, </w:t>
      </w:r>
      <w:r w:rsidR="00E6599D">
        <w:rPr>
          <w:lang w:eastAsia="zh-CN"/>
        </w:rPr>
        <w:t>for assisted AI/ML positioning method, the model performance may only be indirectly reflected</w:t>
      </w:r>
      <w:r w:rsidR="00EB462F">
        <w:rPr>
          <w:lang w:eastAsia="zh-CN"/>
        </w:rPr>
        <w:t xml:space="preserve"> </w:t>
      </w:r>
      <w:r w:rsidR="00E6599D">
        <w:rPr>
          <w:lang w:eastAsia="zh-CN"/>
        </w:rPr>
        <w:t xml:space="preserve">by model input variations, but the model generalization issue is minor in this case, so it is suggested to combine the input and output together to jointly decide the model monitoring results. </w:t>
      </w:r>
      <w:r w:rsidR="008E2009">
        <w:rPr>
          <w:lang w:eastAsia="zh-CN"/>
        </w:rPr>
        <w:t xml:space="preserve"> </w:t>
      </w:r>
    </w:p>
    <w:p w14:paraId="2233556A" w14:textId="1D37C62C" w:rsidR="00885D36" w:rsidRDefault="00E6599D" w:rsidP="00387F4E">
      <w:pPr>
        <w:rPr>
          <w:b/>
          <w:bCs/>
          <w:i/>
          <w:iCs/>
          <w:lang w:eastAsia="zh-CN"/>
        </w:rPr>
      </w:pPr>
      <w:r w:rsidRPr="00885D36">
        <w:rPr>
          <w:rFonts w:hint="eastAsia"/>
          <w:b/>
          <w:bCs/>
          <w:i/>
          <w:iCs/>
          <w:lang w:eastAsia="zh-CN"/>
        </w:rPr>
        <w:t>P</w:t>
      </w:r>
      <w:r w:rsidRPr="00885D36">
        <w:rPr>
          <w:b/>
          <w:bCs/>
          <w:i/>
          <w:iCs/>
          <w:lang w:eastAsia="zh-CN"/>
        </w:rPr>
        <w:t xml:space="preserve">roposal </w:t>
      </w:r>
      <w:r w:rsidR="002C1002">
        <w:rPr>
          <w:b/>
          <w:bCs/>
          <w:i/>
          <w:iCs/>
          <w:lang w:eastAsia="zh-CN"/>
        </w:rPr>
        <w:t>5</w:t>
      </w:r>
      <w:r w:rsidRPr="00885D36">
        <w:rPr>
          <w:b/>
          <w:bCs/>
          <w:i/>
          <w:iCs/>
          <w:lang w:eastAsia="zh-CN"/>
        </w:rPr>
        <w:t xml:space="preserve"> Study the specification impact </w:t>
      </w:r>
      <w:r w:rsidR="00885D36" w:rsidRPr="00885D36">
        <w:rPr>
          <w:b/>
          <w:bCs/>
          <w:i/>
          <w:iCs/>
          <w:lang w:eastAsia="zh-CN"/>
        </w:rPr>
        <w:t>to enable input-driven monitoring metrics calculation, including data type, format, and historical data statistics.</w:t>
      </w:r>
    </w:p>
    <w:p w14:paraId="1C177015" w14:textId="77777777" w:rsidR="00885D36" w:rsidRPr="00885D36" w:rsidRDefault="00885D36" w:rsidP="00387F4E">
      <w:pPr>
        <w:rPr>
          <w:b/>
          <w:bCs/>
          <w:i/>
          <w:iCs/>
          <w:lang w:eastAsia="zh-CN"/>
        </w:rPr>
      </w:pPr>
    </w:p>
    <w:p w14:paraId="343D97F3" w14:textId="5B1F5CC5" w:rsidR="00C74BA7" w:rsidRDefault="00C74BA7" w:rsidP="00F84584">
      <w:pPr>
        <w:outlineLvl w:val="1"/>
        <w:rPr>
          <w:b/>
          <w:bCs/>
          <w:sz w:val="24"/>
          <w:szCs w:val="24"/>
          <w:lang w:eastAsia="zh-CN"/>
        </w:rPr>
      </w:pPr>
      <w:r w:rsidRPr="00C15244">
        <w:rPr>
          <w:rFonts w:hint="eastAsia"/>
          <w:b/>
          <w:bCs/>
          <w:sz w:val="24"/>
          <w:szCs w:val="24"/>
          <w:lang w:eastAsia="zh-CN"/>
        </w:rPr>
        <w:t>3</w:t>
      </w:r>
      <w:r w:rsidRPr="00C15244">
        <w:rPr>
          <w:b/>
          <w:bCs/>
          <w:sz w:val="24"/>
          <w:szCs w:val="24"/>
          <w:lang w:eastAsia="zh-CN"/>
        </w:rPr>
        <w:t xml:space="preserve">.3 Model </w:t>
      </w:r>
      <w:r w:rsidR="00885D36">
        <w:rPr>
          <w:b/>
          <w:bCs/>
          <w:sz w:val="24"/>
          <w:szCs w:val="24"/>
          <w:lang w:eastAsia="zh-CN"/>
        </w:rPr>
        <w:t>identification</w:t>
      </w:r>
    </w:p>
    <w:p w14:paraId="7E817723" w14:textId="0C6FEE6B" w:rsidR="00C40720" w:rsidRPr="00F97A04" w:rsidRDefault="00C40720" w:rsidP="00C40720">
      <w:pPr>
        <w:rPr>
          <w:lang w:eastAsia="zh-CN"/>
        </w:rPr>
      </w:pPr>
      <w:r w:rsidRPr="00F97A04">
        <w:rPr>
          <w:lang w:eastAsia="zh-CN"/>
        </w:rPr>
        <w:t xml:space="preserve">The following </w:t>
      </w:r>
      <w:r w:rsidR="00885D36">
        <w:rPr>
          <w:lang w:eastAsia="zh-CN"/>
        </w:rPr>
        <w:t>proposal</w:t>
      </w:r>
      <w:r w:rsidRPr="00F97A04">
        <w:rPr>
          <w:lang w:eastAsia="zh-CN"/>
        </w:rPr>
        <w:t xml:space="preserve"> has been given in the previous RAN1 #111 meeting.</w:t>
      </w:r>
    </w:p>
    <w:tbl>
      <w:tblPr>
        <w:tblStyle w:val="a9"/>
        <w:tblW w:w="0" w:type="auto"/>
        <w:tblLook w:val="04A0" w:firstRow="1" w:lastRow="0" w:firstColumn="1" w:lastColumn="0" w:noHBand="0" w:noVBand="1"/>
      </w:tblPr>
      <w:tblGrid>
        <w:gridCol w:w="9307"/>
      </w:tblGrid>
      <w:tr w:rsidR="00C40720" w:rsidRPr="00F97A04" w14:paraId="5B47D2CB" w14:textId="77777777" w:rsidTr="00C40720">
        <w:tc>
          <w:tcPr>
            <w:tcW w:w="9307" w:type="dxa"/>
          </w:tcPr>
          <w:p w14:paraId="1D30D05B" w14:textId="77777777" w:rsidR="00885D36" w:rsidRDefault="00885D36" w:rsidP="00885D36">
            <w:pPr>
              <w:pStyle w:val="5"/>
              <w:numPr>
                <w:ilvl w:val="0"/>
                <w:numId w:val="0"/>
              </w:numPr>
              <w:ind w:left="720" w:hanging="720"/>
              <w:rPr>
                <w:lang w:eastAsia="zh-CN"/>
              </w:rPr>
            </w:pPr>
            <w:r>
              <w:rPr>
                <w:highlight w:val="cyan"/>
                <w:lang w:eastAsia="zh-CN"/>
              </w:rPr>
              <w:lastRenderedPageBreak/>
              <w:t>Proposal 2-3c</w:t>
            </w:r>
          </w:p>
          <w:p w14:paraId="74B5E46F" w14:textId="77777777" w:rsidR="00885D36" w:rsidRPr="00885D36" w:rsidRDefault="00885D36" w:rsidP="00885D36">
            <w:pPr>
              <w:rPr>
                <w:lang w:eastAsia="zh-CN"/>
              </w:rPr>
            </w:pPr>
            <w:r w:rsidRPr="00885D36">
              <w:rPr>
                <w:lang w:eastAsia="zh-CN"/>
              </w:rPr>
              <w:t xml:space="preserve">Regarding AI/ML model indication for LCM, </w:t>
            </w:r>
            <w:r w:rsidRPr="00A415A4">
              <w:rPr>
                <w:lang w:eastAsia="zh-CN"/>
              </w:rPr>
              <w:t xml:space="preserve">to study and provide inputs on </w:t>
            </w:r>
            <w:r w:rsidRPr="00885D36">
              <w:rPr>
                <w:lang w:eastAsia="zh-CN"/>
              </w:rPr>
              <w:t>potential specification impact</w:t>
            </w:r>
            <w:r w:rsidRPr="00A415A4">
              <w:rPr>
                <w:lang w:eastAsia="zh-CN"/>
              </w:rPr>
              <w:t xml:space="preserve"> at least for </w:t>
            </w:r>
            <w:r w:rsidRPr="00885D36">
              <w:rPr>
                <w:lang w:eastAsia="zh-CN"/>
              </w:rPr>
              <w:t>the following aspects for AI/ML based positioning accuracy enhancement</w:t>
            </w:r>
          </w:p>
          <w:p w14:paraId="01096B11" w14:textId="77777777" w:rsidR="00885D36" w:rsidRPr="00885D36" w:rsidRDefault="00885D36" w:rsidP="00885D36">
            <w:pPr>
              <w:pStyle w:val="a7"/>
              <w:numPr>
                <w:ilvl w:val="0"/>
                <w:numId w:val="30"/>
              </w:numPr>
              <w:autoSpaceDE/>
              <w:autoSpaceDN/>
              <w:adjustRightInd/>
              <w:snapToGrid/>
              <w:spacing w:after="0"/>
              <w:ind w:firstLineChars="0"/>
              <w:jc w:val="left"/>
              <w:rPr>
                <w:lang w:eastAsia="zh-CN"/>
              </w:rPr>
            </w:pPr>
            <w:r w:rsidRPr="00885D36">
              <w:rPr>
                <w:lang w:eastAsia="zh-CN"/>
              </w:rPr>
              <w:t>Whether and if so, how to indicate model at least for UE-side model (Case 1 and Case 2a)</w:t>
            </w:r>
          </w:p>
          <w:p w14:paraId="615D1EA6" w14:textId="77777777" w:rsidR="00885D36" w:rsidRPr="00885D36" w:rsidRDefault="00885D36" w:rsidP="00885D36">
            <w:pPr>
              <w:pStyle w:val="a7"/>
              <w:numPr>
                <w:ilvl w:val="1"/>
                <w:numId w:val="30"/>
              </w:numPr>
              <w:autoSpaceDE/>
              <w:autoSpaceDN/>
              <w:adjustRightInd/>
              <w:snapToGrid/>
              <w:spacing w:after="0"/>
              <w:ind w:firstLineChars="0"/>
              <w:jc w:val="left"/>
              <w:rPr>
                <w:lang w:eastAsia="zh-CN"/>
              </w:rPr>
            </w:pPr>
            <w:r w:rsidRPr="00885D36">
              <w:rPr>
                <w:lang w:eastAsia="zh-CN"/>
              </w:rPr>
              <w:t>Note1: study is applicable to both functionality-based and model-ID-based LCM procedure</w:t>
            </w:r>
          </w:p>
          <w:p w14:paraId="4C6DBE57" w14:textId="77777777" w:rsidR="00885D36" w:rsidRPr="00885D36" w:rsidRDefault="00885D36" w:rsidP="00885D36">
            <w:pPr>
              <w:pStyle w:val="a7"/>
              <w:numPr>
                <w:ilvl w:val="0"/>
                <w:numId w:val="30"/>
              </w:numPr>
              <w:autoSpaceDE/>
              <w:autoSpaceDN/>
              <w:adjustRightInd/>
              <w:snapToGrid/>
              <w:spacing w:after="0"/>
              <w:ind w:firstLineChars="0"/>
              <w:jc w:val="left"/>
              <w:rPr>
                <w:lang w:eastAsia="zh-CN"/>
              </w:rPr>
            </w:pPr>
            <w:r w:rsidRPr="00885D36">
              <w:rPr>
                <w:lang w:eastAsia="zh-CN"/>
              </w:rPr>
              <w:t>Information element(s) of potential model indication</w:t>
            </w:r>
          </w:p>
          <w:p w14:paraId="292BF476" w14:textId="77777777" w:rsidR="00885D36" w:rsidRPr="00885D36" w:rsidRDefault="00885D36" w:rsidP="00885D36">
            <w:pPr>
              <w:pStyle w:val="a7"/>
              <w:numPr>
                <w:ilvl w:val="1"/>
                <w:numId w:val="30"/>
              </w:numPr>
              <w:autoSpaceDE/>
              <w:autoSpaceDN/>
              <w:adjustRightInd/>
              <w:snapToGrid/>
              <w:spacing w:after="0"/>
              <w:ind w:firstLineChars="0"/>
              <w:jc w:val="left"/>
              <w:rPr>
                <w:lang w:eastAsia="zh-CN"/>
              </w:rPr>
            </w:pPr>
            <w:r w:rsidRPr="00885D36">
              <w:rPr>
                <w:lang w:eastAsia="zh-CN"/>
              </w:rPr>
              <w:t>model functionality or identifier</w:t>
            </w:r>
          </w:p>
          <w:p w14:paraId="164E1914" w14:textId="77777777" w:rsidR="00885D36" w:rsidRPr="00885D36" w:rsidRDefault="00885D36" w:rsidP="00885D36">
            <w:pPr>
              <w:pStyle w:val="a7"/>
              <w:numPr>
                <w:ilvl w:val="1"/>
                <w:numId w:val="30"/>
              </w:numPr>
              <w:autoSpaceDE/>
              <w:autoSpaceDN/>
              <w:adjustRightInd/>
              <w:snapToGrid/>
              <w:spacing w:after="0"/>
              <w:ind w:firstLineChars="0"/>
              <w:jc w:val="left"/>
              <w:rPr>
                <w:lang w:eastAsia="zh-CN"/>
              </w:rPr>
            </w:pPr>
            <w:r w:rsidRPr="00885D36">
              <w:rPr>
                <w:lang w:eastAsia="zh-CN"/>
              </w:rPr>
              <w:t>model validity condition, e.g., applicable target scenario/configuration</w:t>
            </w:r>
          </w:p>
          <w:p w14:paraId="4D24CF4F" w14:textId="77777777" w:rsidR="00885D36" w:rsidRPr="00885D36" w:rsidRDefault="00885D36" w:rsidP="00885D36">
            <w:pPr>
              <w:pStyle w:val="a7"/>
              <w:numPr>
                <w:ilvl w:val="1"/>
                <w:numId w:val="30"/>
              </w:numPr>
              <w:autoSpaceDE/>
              <w:autoSpaceDN/>
              <w:adjustRightInd/>
              <w:snapToGrid/>
              <w:spacing w:after="0"/>
              <w:ind w:firstLineChars="0"/>
              <w:jc w:val="left"/>
              <w:rPr>
                <w:lang w:eastAsia="zh-CN"/>
              </w:rPr>
            </w:pPr>
            <w:r w:rsidRPr="00885D36">
              <w:rPr>
                <w:lang w:eastAsia="zh-CN"/>
              </w:rPr>
              <w:t xml:space="preserve">model required </w:t>
            </w:r>
            <w:proofErr w:type="gramStart"/>
            <w:r w:rsidRPr="00885D36">
              <w:rPr>
                <w:lang w:eastAsia="zh-CN"/>
              </w:rPr>
              <w:t>assistance</w:t>
            </w:r>
            <w:proofErr w:type="gramEnd"/>
          </w:p>
          <w:p w14:paraId="1831E8A3" w14:textId="77777777" w:rsidR="00885D36" w:rsidRPr="00885D36" w:rsidRDefault="00885D36" w:rsidP="00885D36">
            <w:pPr>
              <w:pStyle w:val="a7"/>
              <w:numPr>
                <w:ilvl w:val="1"/>
                <w:numId w:val="30"/>
              </w:numPr>
              <w:autoSpaceDE/>
              <w:autoSpaceDN/>
              <w:adjustRightInd/>
              <w:snapToGrid/>
              <w:spacing w:after="0"/>
              <w:ind w:firstLineChars="0"/>
              <w:jc w:val="left"/>
              <w:rPr>
                <w:lang w:eastAsia="zh-CN"/>
              </w:rPr>
            </w:pPr>
            <w:r w:rsidRPr="00885D36">
              <w:rPr>
                <w:lang w:eastAsia="zh-CN"/>
              </w:rPr>
              <w:t xml:space="preserve">Other type of information is not </w:t>
            </w:r>
            <w:proofErr w:type="gramStart"/>
            <w:r w:rsidRPr="00885D36">
              <w:rPr>
                <w:lang w:eastAsia="zh-CN"/>
              </w:rPr>
              <w:t>precluded</w:t>
            </w:r>
            <w:proofErr w:type="gramEnd"/>
          </w:p>
          <w:p w14:paraId="6C142121" w14:textId="56C62F08" w:rsidR="00C40720" w:rsidRPr="00885D36" w:rsidRDefault="00885D36" w:rsidP="00C07644">
            <w:pPr>
              <w:pStyle w:val="a7"/>
              <w:numPr>
                <w:ilvl w:val="1"/>
                <w:numId w:val="30"/>
              </w:numPr>
              <w:autoSpaceDE/>
              <w:autoSpaceDN/>
              <w:adjustRightInd/>
              <w:snapToGrid/>
              <w:spacing w:after="0"/>
              <w:ind w:firstLineChars="0"/>
              <w:jc w:val="left"/>
              <w:rPr>
                <w:lang w:eastAsia="zh-CN"/>
              </w:rPr>
            </w:pPr>
            <w:r w:rsidRPr="00885D36">
              <w:rPr>
                <w:lang w:eastAsia="zh-CN"/>
              </w:rPr>
              <w:t>Note2: study includes the applicability of information element(s) to functionality-based and/or model-ID-based LCM procedure</w:t>
            </w:r>
          </w:p>
        </w:tc>
      </w:tr>
    </w:tbl>
    <w:p w14:paraId="5BF782D2" w14:textId="0C07333B" w:rsidR="00885D36" w:rsidRDefault="00885D36" w:rsidP="00C40720">
      <w:pPr>
        <w:rPr>
          <w:b/>
          <w:bCs/>
          <w:i/>
          <w:iCs/>
          <w:szCs w:val="24"/>
          <w:lang w:eastAsia="zh-CN"/>
        </w:rPr>
      </w:pPr>
    </w:p>
    <w:p w14:paraId="0B451270" w14:textId="4BCCB2D3" w:rsidR="00C07644" w:rsidRDefault="00C07644" w:rsidP="00C40720">
      <w:pPr>
        <w:rPr>
          <w:szCs w:val="24"/>
          <w:lang w:eastAsia="zh-CN"/>
        </w:rPr>
      </w:pPr>
      <w:r>
        <w:rPr>
          <w:rFonts w:hint="eastAsia"/>
          <w:szCs w:val="24"/>
          <w:lang w:eastAsia="zh-CN"/>
        </w:rPr>
        <w:t>T</w:t>
      </w:r>
      <w:r>
        <w:rPr>
          <w:szCs w:val="24"/>
          <w:lang w:eastAsia="zh-CN"/>
        </w:rPr>
        <w:t xml:space="preserve">he model identification framework is still under discussion in 9.2.1, the debate between functionality ID and model ID is ongoing. In our parallel contribution of 9.2.1, we suggest not to preclude any of the options because both of these two mechanisms, </w:t>
      </w:r>
      <w:r w:rsidR="00BA76A5">
        <w:rPr>
          <w:szCs w:val="24"/>
          <w:lang w:eastAsia="zh-CN"/>
        </w:rPr>
        <w:t xml:space="preserve">at least for UE-sided model, </w:t>
      </w:r>
      <w:r>
        <w:rPr>
          <w:szCs w:val="24"/>
          <w:lang w:eastAsia="zh-CN"/>
        </w:rPr>
        <w:t xml:space="preserve">the model ID can be designed as the replacement of model registration procedure, </w:t>
      </w:r>
      <w:r w:rsidR="00BA76A5">
        <w:rPr>
          <w:szCs w:val="24"/>
          <w:lang w:eastAsia="zh-CN"/>
        </w:rPr>
        <w:t xml:space="preserve">the NW or server can assign one unique common identifier to </w:t>
      </w:r>
      <w:r w:rsidR="007A233B">
        <w:rPr>
          <w:szCs w:val="24"/>
          <w:lang w:eastAsia="zh-CN"/>
        </w:rPr>
        <w:t xml:space="preserve">the UE as the global or long-term identifier, and functionality ID can be trigger by LCM procedure such as model monitoring, updating, selection or switching which requires multiple models to operate together, at this time, a temporary model list indexed by the functionality ID for the operations only among the models in the list, </w:t>
      </w:r>
      <w:r w:rsidR="00421B79">
        <w:rPr>
          <w:szCs w:val="24"/>
          <w:lang w:eastAsia="zh-CN"/>
        </w:rPr>
        <w:t xml:space="preserve">please notice that </w:t>
      </w:r>
      <w:r w:rsidR="007A233B">
        <w:rPr>
          <w:szCs w:val="24"/>
          <w:lang w:eastAsia="zh-CN"/>
        </w:rPr>
        <w:t xml:space="preserve">the functionality ID does not </w:t>
      </w:r>
      <w:r w:rsidR="00421B79">
        <w:rPr>
          <w:szCs w:val="24"/>
          <w:lang w:eastAsia="zh-CN"/>
        </w:rPr>
        <w:t xml:space="preserve">overlap or collide with the generally assigned model ID, if the model </w:t>
      </w:r>
      <w:r w:rsidR="00711A07">
        <w:rPr>
          <w:szCs w:val="24"/>
          <w:lang w:eastAsia="zh-CN"/>
        </w:rPr>
        <w:t xml:space="preserve">is only activated for inference purpose and </w:t>
      </w:r>
      <w:r w:rsidR="00421B79">
        <w:rPr>
          <w:szCs w:val="24"/>
          <w:lang w:eastAsia="zh-CN"/>
        </w:rPr>
        <w:t xml:space="preserve">not triggered by any </w:t>
      </w:r>
      <w:r w:rsidR="00711A07">
        <w:rPr>
          <w:szCs w:val="24"/>
          <w:lang w:eastAsia="zh-CN"/>
        </w:rPr>
        <w:t xml:space="preserve">other </w:t>
      </w:r>
      <w:r w:rsidR="00421B79">
        <w:rPr>
          <w:szCs w:val="24"/>
          <w:lang w:eastAsia="zh-CN"/>
        </w:rPr>
        <w:t xml:space="preserve">LCM function, </w:t>
      </w:r>
      <w:r w:rsidR="00711A07">
        <w:rPr>
          <w:szCs w:val="24"/>
          <w:lang w:eastAsia="zh-CN"/>
        </w:rPr>
        <w:t>then functionality ID may not be necessary and may never be assigned to this model. The model ID and functionality ID apply to all models with collaboration level y and z.</w:t>
      </w:r>
    </w:p>
    <w:p w14:paraId="1565DED8" w14:textId="2642AF1C" w:rsidR="00711A07" w:rsidRDefault="00711A07" w:rsidP="00C40720">
      <w:pPr>
        <w:rPr>
          <w:szCs w:val="24"/>
          <w:lang w:eastAsia="zh-CN"/>
        </w:rPr>
      </w:pPr>
      <w:r>
        <w:rPr>
          <w:rFonts w:hint="eastAsia"/>
          <w:szCs w:val="24"/>
          <w:lang w:eastAsia="zh-CN"/>
        </w:rPr>
        <w:t>F</w:t>
      </w:r>
      <w:r>
        <w:rPr>
          <w:szCs w:val="24"/>
          <w:lang w:eastAsia="zh-CN"/>
        </w:rPr>
        <w:t>or AI/ML positioning sub use case 1</w:t>
      </w:r>
      <w:r w:rsidR="00842249">
        <w:rPr>
          <w:szCs w:val="24"/>
          <w:lang w:eastAsia="zh-CN"/>
        </w:rPr>
        <w:t>, both the AI/ML model and the positioning block locate in the UE, so basically the UE itself is in charge of model performance monitoring, model selection or model switching, and the NW does not need to know the model details during data collection for model training, therefore, functionality ID is not necessary for case 1, and model ID may be assigned for some model management issues such as model operation management, e.g., to log the model inference performance under different wireless environments.</w:t>
      </w:r>
    </w:p>
    <w:p w14:paraId="65A31C47" w14:textId="4EA45C9E" w:rsidR="00842249" w:rsidRDefault="00842249" w:rsidP="00C40720">
      <w:pPr>
        <w:rPr>
          <w:szCs w:val="24"/>
          <w:lang w:eastAsia="zh-CN"/>
        </w:rPr>
      </w:pPr>
      <w:r>
        <w:rPr>
          <w:rFonts w:hint="eastAsia"/>
          <w:szCs w:val="24"/>
          <w:lang w:eastAsia="zh-CN"/>
        </w:rPr>
        <w:t>F</w:t>
      </w:r>
      <w:r>
        <w:rPr>
          <w:szCs w:val="24"/>
          <w:lang w:eastAsia="zh-CN"/>
        </w:rPr>
        <w:t xml:space="preserve">or AI/ML positioning sub use case 2a, the model is based on </w:t>
      </w:r>
      <w:r w:rsidR="00AE1E92">
        <w:rPr>
          <w:szCs w:val="24"/>
          <w:lang w:eastAsia="zh-CN"/>
        </w:rPr>
        <w:t>UE,</w:t>
      </w:r>
      <w:r>
        <w:rPr>
          <w:szCs w:val="24"/>
          <w:lang w:eastAsia="zh-CN"/>
        </w:rPr>
        <w:t xml:space="preserve"> but the </w:t>
      </w:r>
      <w:r w:rsidR="00AE1E92">
        <w:rPr>
          <w:szCs w:val="24"/>
          <w:lang w:eastAsia="zh-CN"/>
        </w:rPr>
        <w:t>positioning block locates in LMF, so LMF may trigger the model monitoring, updating, switching and so on and assign the functionality ID once upon the LCM procedure starts, information must be exchanged between UE and LMF to maintain the entire LCM procedure, and the functionality ID can be released after the LCM procedure ceases to exist.</w:t>
      </w:r>
    </w:p>
    <w:p w14:paraId="5B5E4A16" w14:textId="7AD4E650" w:rsidR="00AE1E92" w:rsidRPr="00AE1E92" w:rsidRDefault="00AE1E92" w:rsidP="00C40720">
      <w:pPr>
        <w:rPr>
          <w:b/>
          <w:bCs/>
          <w:i/>
          <w:iCs/>
          <w:szCs w:val="24"/>
          <w:lang w:eastAsia="zh-CN"/>
        </w:rPr>
      </w:pPr>
      <w:r w:rsidRPr="00AE1E92">
        <w:rPr>
          <w:rFonts w:hint="eastAsia"/>
          <w:b/>
          <w:bCs/>
          <w:i/>
          <w:iCs/>
          <w:szCs w:val="24"/>
          <w:lang w:eastAsia="zh-CN"/>
        </w:rPr>
        <w:t>O</w:t>
      </w:r>
      <w:r w:rsidRPr="00AE1E92">
        <w:rPr>
          <w:b/>
          <w:bCs/>
          <w:i/>
          <w:iCs/>
          <w:szCs w:val="24"/>
          <w:lang w:eastAsia="zh-CN"/>
        </w:rPr>
        <w:t xml:space="preserve">bservation </w:t>
      </w:r>
      <w:r w:rsidR="00164DBE">
        <w:rPr>
          <w:b/>
          <w:bCs/>
          <w:i/>
          <w:iCs/>
          <w:szCs w:val="24"/>
          <w:lang w:eastAsia="zh-CN"/>
        </w:rPr>
        <w:t>5</w:t>
      </w:r>
      <w:r w:rsidRPr="00AE1E92">
        <w:rPr>
          <w:b/>
          <w:bCs/>
          <w:i/>
          <w:iCs/>
          <w:szCs w:val="24"/>
          <w:lang w:eastAsia="zh-CN"/>
        </w:rPr>
        <w:t xml:space="preserve"> Model ID and functionality ID can be both studied for further details, the co-existence of these two mechanisms is not precluded.</w:t>
      </w:r>
    </w:p>
    <w:p w14:paraId="072570C8" w14:textId="6B3BFBA1" w:rsidR="00711A07" w:rsidRPr="00AE1E92" w:rsidRDefault="00AE1E92" w:rsidP="00C40720">
      <w:pPr>
        <w:rPr>
          <w:b/>
          <w:bCs/>
          <w:i/>
          <w:iCs/>
          <w:szCs w:val="24"/>
          <w:lang w:eastAsia="zh-CN"/>
        </w:rPr>
      </w:pPr>
      <w:r w:rsidRPr="00AE1E92">
        <w:rPr>
          <w:b/>
          <w:bCs/>
          <w:i/>
          <w:iCs/>
          <w:szCs w:val="24"/>
          <w:lang w:eastAsia="zh-CN"/>
        </w:rPr>
        <w:t xml:space="preserve">Proposal </w:t>
      </w:r>
      <w:r w:rsidR="002C1002">
        <w:rPr>
          <w:b/>
          <w:bCs/>
          <w:i/>
          <w:iCs/>
          <w:szCs w:val="24"/>
          <w:lang w:eastAsia="zh-CN"/>
        </w:rPr>
        <w:t>6</w:t>
      </w:r>
      <w:r w:rsidRPr="00AE1E92">
        <w:rPr>
          <w:b/>
          <w:bCs/>
          <w:i/>
          <w:iCs/>
          <w:szCs w:val="24"/>
          <w:lang w:eastAsia="zh-CN"/>
        </w:rPr>
        <w:t xml:space="preserve"> Study specification impacts of model identification procedure for at least AI/ML positioning sub use cases 1 and 2a, and functionality identification procedure for sub use case 2a.</w:t>
      </w:r>
    </w:p>
    <w:p w14:paraId="5382DA33" w14:textId="58DD763E" w:rsidR="00AE1E92" w:rsidRDefault="005E4D66" w:rsidP="00C40720">
      <w:pPr>
        <w:rPr>
          <w:szCs w:val="24"/>
          <w:lang w:eastAsia="zh-CN"/>
        </w:rPr>
      </w:pPr>
      <w:r>
        <w:rPr>
          <w:rFonts w:hint="eastAsia"/>
          <w:szCs w:val="24"/>
          <w:lang w:eastAsia="zh-CN"/>
        </w:rPr>
        <w:t>B</w:t>
      </w:r>
      <w:r>
        <w:rPr>
          <w:szCs w:val="24"/>
          <w:lang w:eastAsia="zh-CN"/>
        </w:rPr>
        <w:t xml:space="preserve">asically, the contents of the identifier </w:t>
      </w:r>
      <w:r w:rsidR="009E0D65">
        <w:rPr>
          <w:szCs w:val="24"/>
          <w:lang w:eastAsia="zh-CN"/>
        </w:rPr>
        <w:t>are</w:t>
      </w:r>
      <w:r>
        <w:rPr>
          <w:szCs w:val="24"/>
          <w:lang w:eastAsia="zh-CN"/>
        </w:rPr>
        <w:t xml:space="preserve"> defined by both UE and NW for UE-sided models, at this stage, we assume that UE is allowed to use both the model provided by the vendor, or models transferred from the NW, </w:t>
      </w:r>
      <w:r w:rsidR="009E0D65">
        <w:rPr>
          <w:szCs w:val="24"/>
          <w:lang w:eastAsia="zh-CN"/>
        </w:rPr>
        <w:t xml:space="preserve">for the AI/ML positioning, UE can report the model aspects such as use case type, sub use case type, applicability scope, input and output details and expected inference performance, but the format of the model ID or functionality ID may not contain all the reported information and it can be decided by the NW implementation, the reported information can be stored in the NW for further usage. </w:t>
      </w:r>
    </w:p>
    <w:p w14:paraId="430E1F06" w14:textId="44ECCB8D" w:rsidR="009E0D65" w:rsidRDefault="009E0D65" w:rsidP="00C40720">
      <w:pPr>
        <w:rPr>
          <w:szCs w:val="24"/>
          <w:lang w:eastAsia="zh-CN"/>
        </w:rPr>
      </w:pPr>
      <w:r>
        <w:rPr>
          <w:rFonts w:hint="eastAsia"/>
          <w:szCs w:val="24"/>
          <w:lang w:eastAsia="zh-CN"/>
        </w:rPr>
        <w:t>I</w:t>
      </w:r>
      <w:r>
        <w:rPr>
          <w:szCs w:val="24"/>
          <w:lang w:eastAsia="zh-CN"/>
        </w:rPr>
        <w:t xml:space="preserve">t may cause overhead issues if too many </w:t>
      </w:r>
      <w:r w:rsidR="00625EF9">
        <w:rPr>
          <w:szCs w:val="24"/>
          <w:lang w:eastAsia="zh-CN"/>
        </w:rPr>
        <w:t>models</w:t>
      </w:r>
      <w:r>
        <w:rPr>
          <w:szCs w:val="24"/>
          <w:lang w:eastAsia="zh-CN"/>
        </w:rPr>
        <w:t xml:space="preserve"> information report from the UE to NW, so the meta data which is essential for reporting can be decided by the NW and indicate UE to follow, otherwise UE may decide by itself under the consideration of overhead.</w:t>
      </w:r>
    </w:p>
    <w:p w14:paraId="339CF724" w14:textId="7DC7799C" w:rsidR="00B5282D" w:rsidRPr="00625EF9" w:rsidRDefault="009E0D65" w:rsidP="00E02398">
      <w:pPr>
        <w:rPr>
          <w:b/>
          <w:bCs/>
          <w:i/>
          <w:iCs/>
          <w:szCs w:val="24"/>
          <w:lang w:eastAsia="zh-CN"/>
        </w:rPr>
      </w:pPr>
      <w:r w:rsidRPr="00625EF9">
        <w:rPr>
          <w:rFonts w:hint="eastAsia"/>
          <w:b/>
          <w:bCs/>
          <w:i/>
          <w:iCs/>
          <w:szCs w:val="24"/>
          <w:lang w:eastAsia="zh-CN"/>
        </w:rPr>
        <w:lastRenderedPageBreak/>
        <w:t>P</w:t>
      </w:r>
      <w:r w:rsidRPr="00625EF9">
        <w:rPr>
          <w:b/>
          <w:bCs/>
          <w:i/>
          <w:iCs/>
          <w:szCs w:val="24"/>
          <w:lang w:eastAsia="zh-CN"/>
        </w:rPr>
        <w:t xml:space="preserve">roposal </w:t>
      </w:r>
      <w:r w:rsidR="005537C1">
        <w:rPr>
          <w:b/>
          <w:bCs/>
          <w:i/>
          <w:iCs/>
          <w:szCs w:val="24"/>
          <w:lang w:eastAsia="zh-CN"/>
        </w:rPr>
        <w:t>7</w:t>
      </w:r>
      <w:r w:rsidRPr="00625EF9">
        <w:rPr>
          <w:b/>
          <w:bCs/>
          <w:i/>
          <w:iCs/>
          <w:szCs w:val="24"/>
          <w:lang w:eastAsia="zh-CN"/>
        </w:rPr>
        <w:t xml:space="preserve"> The format of the model identifier or functionality identifier is supposed to be studied in </w:t>
      </w:r>
      <w:r w:rsidR="00625EF9" w:rsidRPr="00625EF9">
        <w:rPr>
          <w:b/>
          <w:bCs/>
          <w:i/>
          <w:iCs/>
          <w:szCs w:val="24"/>
          <w:lang w:eastAsia="zh-CN"/>
        </w:rPr>
        <w:t>detail</w:t>
      </w:r>
      <w:r w:rsidRPr="00625EF9">
        <w:rPr>
          <w:b/>
          <w:bCs/>
          <w:i/>
          <w:iCs/>
          <w:szCs w:val="24"/>
          <w:lang w:eastAsia="zh-CN"/>
        </w:rPr>
        <w:t>, the contents of the identifier are based on the model related information reported by UE</w:t>
      </w:r>
      <w:r w:rsidR="00625EF9" w:rsidRPr="00625EF9">
        <w:rPr>
          <w:b/>
          <w:bCs/>
          <w:i/>
          <w:iCs/>
          <w:szCs w:val="24"/>
          <w:lang w:eastAsia="zh-CN"/>
        </w:rPr>
        <w:t>, o</w:t>
      </w:r>
      <w:r w:rsidRPr="00625EF9">
        <w:rPr>
          <w:b/>
          <w:bCs/>
          <w:i/>
          <w:iCs/>
          <w:szCs w:val="24"/>
          <w:lang w:eastAsia="zh-CN"/>
        </w:rPr>
        <w:t xml:space="preserve">verhead issue should be </w:t>
      </w:r>
      <w:r w:rsidR="00625EF9" w:rsidRPr="00625EF9">
        <w:rPr>
          <w:b/>
          <w:bCs/>
          <w:i/>
          <w:iCs/>
          <w:szCs w:val="24"/>
          <w:lang w:eastAsia="zh-CN"/>
        </w:rPr>
        <w:t>considered during the reporting.</w:t>
      </w:r>
      <w:r w:rsidR="006C49E4">
        <w:rPr>
          <w:b/>
          <w:bCs/>
          <w:i/>
          <w:iCs/>
          <w:lang w:eastAsia="zh-CN"/>
        </w:rPr>
        <w:t xml:space="preserve"> </w:t>
      </w:r>
    </w:p>
    <w:p w14:paraId="1F318346" w14:textId="485662AE" w:rsidR="00EC5103" w:rsidRDefault="00EC5103" w:rsidP="00E02398">
      <w:pPr>
        <w:rPr>
          <w:lang w:eastAsia="zh-CN"/>
        </w:rPr>
      </w:pPr>
    </w:p>
    <w:p w14:paraId="0BAE4E8A" w14:textId="662DFD4C" w:rsidR="00FF37A3" w:rsidRDefault="00D37EB4" w:rsidP="00FF37A3">
      <w:pPr>
        <w:pStyle w:val="1"/>
        <w:tabs>
          <w:tab w:val="clear" w:pos="432"/>
        </w:tabs>
        <w:rPr>
          <w:lang w:eastAsia="zh-CN"/>
        </w:rPr>
      </w:pPr>
      <w:r>
        <w:rPr>
          <w:lang w:eastAsia="zh-CN"/>
        </w:rPr>
        <w:t>C</w:t>
      </w:r>
      <w:r>
        <w:rPr>
          <w:rFonts w:hint="eastAsia"/>
          <w:lang w:eastAsia="zh-CN"/>
        </w:rPr>
        <w:t>onclu</w:t>
      </w:r>
      <w:r>
        <w:rPr>
          <w:lang w:eastAsia="zh-CN"/>
        </w:rPr>
        <w:t>sion</w:t>
      </w:r>
    </w:p>
    <w:p w14:paraId="0D5B3A62" w14:textId="7C304137" w:rsidR="00BB053B" w:rsidRDefault="00BB053B" w:rsidP="00BB053B">
      <w:pPr>
        <w:rPr>
          <w:lang w:eastAsia="zh-CN"/>
        </w:rPr>
      </w:pPr>
      <w:r>
        <w:rPr>
          <w:rFonts w:hint="eastAsia"/>
          <w:lang w:eastAsia="zh-CN"/>
        </w:rPr>
        <w:t>B</w:t>
      </w:r>
      <w:r>
        <w:rPr>
          <w:lang w:eastAsia="zh-CN"/>
        </w:rPr>
        <w:t>ased on the above discussions, we give the following observations and proposals:</w:t>
      </w:r>
    </w:p>
    <w:p w14:paraId="6242D509" w14:textId="38F3B66D" w:rsidR="00BB053B" w:rsidRDefault="00BB053B" w:rsidP="00BB053B">
      <w:pPr>
        <w:rPr>
          <w:lang w:eastAsia="zh-CN"/>
        </w:rPr>
      </w:pPr>
    </w:p>
    <w:p w14:paraId="78AA4C9C" w14:textId="7959033C" w:rsidR="00BB053B" w:rsidRPr="00BB053B" w:rsidRDefault="00BB053B" w:rsidP="00BB053B">
      <w:pPr>
        <w:rPr>
          <w:rFonts w:hint="eastAsia"/>
          <w:b/>
          <w:bCs/>
          <w:u w:val="single"/>
          <w:lang w:eastAsia="zh-CN"/>
        </w:rPr>
      </w:pPr>
      <w:r w:rsidRPr="00BB053B">
        <w:rPr>
          <w:rFonts w:hint="eastAsia"/>
          <w:b/>
          <w:bCs/>
          <w:u w:val="single"/>
          <w:lang w:eastAsia="zh-CN"/>
        </w:rPr>
        <w:t>O</w:t>
      </w:r>
      <w:r w:rsidRPr="00BB053B">
        <w:rPr>
          <w:b/>
          <w:bCs/>
          <w:u w:val="single"/>
          <w:lang w:eastAsia="zh-CN"/>
        </w:rPr>
        <w:t>bservations</w:t>
      </w:r>
    </w:p>
    <w:p w14:paraId="2C170F7C" w14:textId="77777777" w:rsidR="00680F23" w:rsidRPr="009F25F5" w:rsidRDefault="00680F23" w:rsidP="00680F23">
      <w:pPr>
        <w:rPr>
          <w:b/>
          <w:bCs/>
          <w:i/>
          <w:iCs/>
          <w:lang w:eastAsia="zh-CN"/>
        </w:rPr>
      </w:pPr>
      <w:bookmarkStart w:id="0" w:name="_Hlk127532909"/>
      <w:r w:rsidRPr="009F25F5">
        <w:rPr>
          <w:b/>
          <w:bCs/>
          <w:i/>
          <w:iCs/>
          <w:lang w:eastAsia="zh-CN"/>
        </w:rPr>
        <w:t xml:space="preserve">Observation 1 Upon the release of representative sub-use cases, the discussion on sub use case selection for AI/ML positioning has been completed. </w:t>
      </w:r>
    </w:p>
    <w:p w14:paraId="0BB9BF7F" w14:textId="05C25D07" w:rsidR="00680F23" w:rsidRPr="007146D9" w:rsidRDefault="00680F23" w:rsidP="00680F23">
      <w:pPr>
        <w:rPr>
          <w:b/>
          <w:bCs/>
          <w:i/>
          <w:iCs/>
          <w:lang w:eastAsia="zh-CN"/>
        </w:rPr>
      </w:pPr>
      <w:r w:rsidRPr="007146D9">
        <w:rPr>
          <w:b/>
          <w:bCs/>
          <w:i/>
          <w:iCs/>
          <w:lang w:eastAsia="zh-CN"/>
        </w:rPr>
        <w:t xml:space="preserve">Observation </w:t>
      </w:r>
      <w:r>
        <w:rPr>
          <w:b/>
          <w:bCs/>
          <w:i/>
          <w:iCs/>
          <w:lang w:eastAsia="zh-CN"/>
        </w:rPr>
        <w:t>2 Alm</w:t>
      </w:r>
      <w:r w:rsidRPr="007146D9">
        <w:rPr>
          <w:b/>
          <w:bCs/>
          <w:i/>
          <w:iCs/>
          <w:lang w:eastAsia="zh-CN"/>
        </w:rPr>
        <w:t>ost every aspect has been discuss</w:t>
      </w:r>
      <w:r w:rsidR="0005730C">
        <w:rPr>
          <w:b/>
          <w:bCs/>
          <w:i/>
          <w:iCs/>
          <w:lang w:eastAsia="zh-CN"/>
        </w:rPr>
        <w:t>ed</w:t>
      </w:r>
      <w:r w:rsidRPr="007146D9">
        <w:rPr>
          <w:b/>
          <w:bCs/>
          <w:i/>
          <w:iCs/>
          <w:lang w:eastAsia="zh-CN"/>
        </w:rPr>
        <w:t xml:space="preserve"> thoroughly and corresponding agreements have been given.</w:t>
      </w:r>
      <w:r w:rsidRPr="007146D9">
        <w:rPr>
          <w:rFonts w:hint="eastAsia"/>
          <w:b/>
          <w:bCs/>
          <w:i/>
          <w:iCs/>
          <w:lang w:eastAsia="zh-CN"/>
        </w:rPr>
        <w:t xml:space="preserve"> </w:t>
      </w:r>
      <w:r w:rsidRPr="007146D9">
        <w:rPr>
          <w:b/>
          <w:bCs/>
          <w:i/>
          <w:iCs/>
          <w:lang w:eastAsia="zh-CN"/>
        </w:rPr>
        <w:t>The major aspects agreed for the sub use cases can be formed as a framework for further study.</w:t>
      </w:r>
    </w:p>
    <w:p w14:paraId="014E80A2" w14:textId="628D8238" w:rsidR="00631B76" w:rsidRDefault="00631B76" w:rsidP="00631B76">
      <w:pPr>
        <w:rPr>
          <w:b/>
          <w:bCs/>
          <w:i/>
          <w:iCs/>
          <w:lang w:eastAsia="zh-CN"/>
        </w:rPr>
      </w:pPr>
      <w:r w:rsidRPr="003D47AD">
        <w:rPr>
          <w:rFonts w:hint="eastAsia"/>
          <w:b/>
          <w:bCs/>
          <w:i/>
          <w:iCs/>
          <w:lang w:eastAsia="zh-CN"/>
        </w:rPr>
        <w:t>O</w:t>
      </w:r>
      <w:r w:rsidRPr="003D47AD">
        <w:rPr>
          <w:b/>
          <w:bCs/>
          <w:i/>
          <w:iCs/>
          <w:lang w:eastAsia="zh-CN"/>
        </w:rPr>
        <w:t xml:space="preserve">bservation 3 For AI/ML positioning, </w:t>
      </w:r>
      <w:r>
        <w:rPr>
          <w:b/>
          <w:bCs/>
          <w:i/>
          <w:iCs/>
          <w:lang w:eastAsia="zh-CN"/>
        </w:rPr>
        <w:t>the model input for training is the channel measurement result based on reference signal, including the existing legacy measurements and potential newly defined measurements.</w:t>
      </w:r>
    </w:p>
    <w:p w14:paraId="7305BE5F" w14:textId="77777777" w:rsidR="00BB053B" w:rsidRPr="0005730C" w:rsidRDefault="00BB053B" w:rsidP="00BB053B">
      <w:pPr>
        <w:rPr>
          <w:b/>
          <w:bCs/>
          <w:i/>
          <w:iCs/>
          <w:lang w:eastAsia="zh-CN"/>
        </w:rPr>
      </w:pPr>
      <w:r w:rsidRPr="00173700">
        <w:rPr>
          <w:rFonts w:hint="eastAsia"/>
          <w:b/>
          <w:bCs/>
          <w:i/>
          <w:iCs/>
          <w:lang w:eastAsia="zh-CN"/>
        </w:rPr>
        <w:t>O</w:t>
      </w:r>
      <w:r w:rsidRPr="00173700">
        <w:rPr>
          <w:b/>
          <w:bCs/>
          <w:i/>
          <w:iCs/>
          <w:lang w:eastAsia="zh-CN"/>
        </w:rPr>
        <w:t xml:space="preserve">bservation </w:t>
      </w:r>
      <w:r>
        <w:rPr>
          <w:b/>
          <w:bCs/>
          <w:i/>
          <w:iCs/>
          <w:lang w:eastAsia="zh-CN"/>
        </w:rPr>
        <w:t>4</w:t>
      </w:r>
      <w:r w:rsidRPr="00173700">
        <w:rPr>
          <w:b/>
          <w:bCs/>
          <w:i/>
          <w:iCs/>
          <w:lang w:eastAsia="zh-CN"/>
        </w:rPr>
        <w:t xml:space="preserve"> Due to the difficulty of obtaining the ground truth with sufficient accuracy, the feasibility and benefits of output-driven model monitoring method cannot be guaranteed at least in some cases.</w:t>
      </w:r>
    </w:p>
    <w:p w14:paraId="69C98525" w14:textId="0D41A0A6" w:rsidR="00BB053B" w:rsidRPr="00BB053B" w:rsidRDefault="00BB053B" w:rsidP="00631B76">
      <w:pPr>
        <w:rPr>
          <w:rFonts w:hint="eastAsia"/>
          <w:b/>
          <w:bCs/>
          <w:i/>
          <w:iCs/>
          <w:szCs w:val="24"/>
          <w:lang w:eastAsia="zh-CN"/>
        </w:rPr>
      </w:pPr>
      <w:r w:rsidRPr="00AE1E92">
        <w:rPr>
          <w:rFonts w:hint="eastAsia"/>
          <w:b/>
          <w:bCs/>
          <w:i/>
          <w:iCs/>
          <w:szCs w:val="24"/>
          <w:lang w:eastAsia="zh-CN"/>
        </w:rPr>
        <w:t>O</w:t>
      </w:r>
      <w:r w:rsidRPr="00AE1E92">
        <w:rPr>
          <w:b/>
          <w:bCs/>
          <w:i/>
          <w:iCs/>
          <w:szCs w:val="24"/>
          <w:lang w:eastAsia="zh-CN"/>
        </w:rPr>
        <w:t xml:space="preserve">bservation </w:t>
      </w:r>
      <w:r>
        <w:rPr>
          <w:b/>
          <w:bCs/>
          <w:i/>
          <w:iCs/>
          <w:szCs w:val="24"/>
          <w:lang w:eastAsia="zh-CN"/>
        </w:rPr>
        <w:t>5</w:t>
      </w:r>
      <w:r w:rsidRPr="00AE1E92">
        <w:rPr>
          <w:b/>
          <w:bCs/>
          <w:i/>
          <w:iCs/>
          <w:szCs w:val="24"/>
          <w:lang w:eastAsia="zh-CN"/>
        </w:rPr>
        <w:t xml:space="preserve"> Model ID and functionality ID can be both studied for further details, the co-existence of these two mechanisms is not precluded.</w:t>
      </w:r>
    </w:p>
    <w:p w14:paraId="4493D584" w14:textId="14F04E58" w:rsidR="00BB053B" w:rsidRDefault="00BB053B" w:rsidP="00631B76">
      <w:pPr>
        <w:rPr>
          <w:b/>
          <w:bCs/>
          <w:i/>
          <w:iCs/>
          <w:lang w:eastAsia="zh-CN"/>
        </w:rPr>
      </w:pPr>
    </w:p>
    <w:p w14:paraId="61FA3313" w14:textId="18165616" w:rsidR="00BB053B" w:rsidRPr="00BB053B" w:rsidRDefault="00BB053B" w:rsidP="00631B76">
      <w:pPr>
        <w:rPr>
          <w:rFonts w:hint="eastAsia"/>
          <w:b/>
          <w:bCs/>
          <w:u w:val="single"/>
          <w:lang w:eastAsia="zh-CN"/>
        </w:rPr>
      </w:pPr>
      <w:r>
        <w:rPr>
          <w:b/>
          <w:bCs/>
          <w:u w:val="single"/>
          <w:lang w:eastAsia="zh-CN"/>
        </w:rPr>
        <w:t>Proposals</w:t>
      </w:r>
    </w:p>
    <w:p w14:paraId="3BA96712" w14:textId="77777777" w:rsidR="00631B76" w:rsidRPr="003542A2" w:rsidRDefault="00631B76" w:rsidP="00631B76">
      <w:pPr>
        <w:rPr>
          <w:b/>
          <w:bCs/>
          <w:i/>
          <w:iCs/>
          <w:lang w:eastAsia="zh-CN"/>
        </w:rPr>
      </w:pPr>
      <w:r w:rsidRPr="003D47AD">
        <w:rPr>
          <w:rFonts w:hint="eastAsia"/>
          <w:b/>
          <w:bCs/>
          <w:i/>
          <w:iCs/>
          <w:lang w:eastAsia="zh-CN"/>
        </w:rPr>
        <w:t>P</w:t>
      </w:r>
      <w:r w:rsidRPr="003D47AD">
        <w:rPr>
          <w:b/>
          <w:bCs/>
          <w:i/>
          <w:iCs/>
          <w:lang w:eastAsia="zh-CN"/>
        </w:rPr>
        <w:t xml:space="preserve">roposal </w:t>
      </w:r>
      <w:r>
        <w:rPr>
          <w:b/>
          <w:bCs/>
          <w:i/>
          <w:iCs/>
          <w:lang w:eastAsia="zh-CN"/>
        </w:rPr>
        <w:t>1</w:t>
      </w:r>
      <w:r w:rsidRPr="003D47AD">
        <w:rPr>
          <w:b/>
          <w:bCs/>
          <w:i/>
          <w:iCs/>
          <w:lang w:eastAsia="zh-CN"/>
        </w:rPr>
        <w:t xml:space="preserve"> </w:t>
      </w:r>
      <w:r>
        <w:rPr>
          <w:b/>
          <w:bCs/>
          <w:i/>
          <w:iCs/>
          <w:lang w:eastAsia="zh-CN"/>
        </w:rPr>
        <w:t xml:space="preserve">Study the specification impact on </w:t>
      </w:r>
      <w:r w:rsidRPr="003D47AD">
        <w:rPr>
          <w:b/>
          <w:bCs/>
          <w:i/>
          <w:iCs/>
          <w:lang w:eastAsia="zh-CN"/>
        </w:rPr>
        <w:t xml:space="preserve">new measurement type, current measurement </w:t>
      </w:r>
      <w:r>
        <w:rPr>
          <w:b/>
          <w:bCs/>
          <w:i/>
          <w:iCs/>
          <w:lang w:eastAsia="zh-CN"/>
        </w:rPr>
        <w:t xml:space="preserve">report </w:t>
      </w:r>
      <w:r w:rsidRPr="003D47AD">
        <w:rPr>
          <w:b/>
          <w:bCs/>
          <w:i/>
          <w:iCs/>
          <w:lang w:eastAsia="zh-CN"/>
        </w:rPr>
        <w:t>enhancements and related processing for the measurement</w:t>
      </w:r>
      <w:r>
        <w:rPr>
          <w:b/>
          <w:bCs/>
          <w:i/>
          <w:iCs/>
          <w:lang w:eastAsia="zh-CN"/>
        </w:rPr>
        <w:t xml:space="preserve"> results</w:t>
      </w:r>
      <w:r w:rsidRPr="003D47AD">
        <w:rPr>
          <w:b/>
          <w:bCs/>
          <w:i/>
          <w:iCs/>
          <w:lang w:eastAsia="zh-CN"/>
        </w:rPr>
        <w:t>.</w:t>
      </w:r>
    </w:p>
    <w:p w14:paraId="6C9F85D7" w14:textId="77777777" w:rsidR="002C1002" w:rsidRDefault="002C1002" w:rsidP="002C1002">
      <w:pPr>
        <w:rPr>
          <w:b/>
          <w:bCs/>
          <w:i/>
          <w:iCs/>
          <w:lang w:eastAsia="zh-CN"/>
        </w:rPr>
      </w:pPr>
      <w:r>
        <w:rPr>
          <w:b/>
          <w:bCs/>
          <w:i/>
          <w:iCs/>
          <w:lang w:eastAsia="zh-CN"/>
        </w:rPr>
        <w:t>Proposal 2 Study t</w:t>
      </w:r>
      <w:r w:rsidRPr="000602E8">
        <w:rPr>
          <w:b/>
          <w:bCs/>
          <w:i/>
          <w:iCs/>
          <w:lang w:eastAsia="zh-CN"/>
        </w:rPr>
        <w:t>he specification impacts of label data for AI/ML positioning include the label collection configuration and the label associated information</w:t>
      </w:r>
      <w:r>
        <w:rPr>
          <w:b/>
          <w:bCs/>
          <w:i/>
          <w:iCs/>
          <w:lang w:eastAsia="zh-CN"/>
        </w:rPr>
        <w:t xml:space="preserve"> selection.</w:t>
      </w:r>
    </w:p>
    <w:p w14:paraId="01315A65" w14:textId="445CDB62" w:rsidR="00631B76" w:rsidRDefault="00631B76" w:rsidP="00631B76">
      <w:pPr>
        <w:rPr>
          <w:b/>
          <w:bCs/>
          <w:i/>
          <w:iCs/>
          <w:lang w:eastAsia="zh-CN"/>
        </w:rPr>
      </w:pPr>
      <w:r w:rsidRPr="00C41BDA">
        <w:rPr>
          <w:rFonts w:hint="eastAsia"/>
          <w:b/>
          <w:bCs/>
          <w:i/>
          <w:iCs/>
          <w:lang w:eastAsia="zh-CN"/>
        </w:rPr>
        <w:t>P</w:t>
      </w:r>
      <w:r w:rsidRPr="00C41BDA">
        <w:rPr>
          <w:b/>
          <w:bCs/>
          <w:i/>
          <w:iCs/>
          <w:lang w:eastAsia="zh-CN"/>
        </w:rPr>
        <w:t xml:space="preserve">roposal 3 </w:t>
      </w:r>
      <w:r>
        <w:rPr>
          <w:b/>
          <w:bCs/>
          <w:i/>
          <w:iCs/>
          <w:lang w:eastAsia="zh-CN"/>
        </w:rPr>
        <w:t xml:space="preserve">Study the assistance information transmitted among entities to facilitate the collected data quality for model training or other LCM functions, so that input and label outlier samples can be </w:t>
      </w:r>
      <w:r w:rsidR="0005730C">
        <w:rPr>
          <w:b/>
          <w:bCs/>
          <w:i/>
          <w:iCs/>
          <w:lang w:eastAsia="zh-CN"/>
        </w:rPr>
        <w:t>mitigated</w:t>
      </w:r>
      <w:r>
        <w:rPr>
          <w:b/>
          <w:bCs/>
          <w:i/>
          <w:iCs/>
          <w:lang w:eastAsia="zh-CN"/>
        </w:rPr>
        <w:t xml:space="preserve"> before the model training.</w:t>
      </w:r>
    </w:p>
    <w:p w14:paraId="2937D324" w14:textId="64E1EA9D" w:rsidR="002C1002" w:rsidRDefault="002C1002" w:rsidP="002C1002">
      <w:pPr>
        <w:rPr>
          <w:b/>
          <w:bCs/>
          <w:i/>
          <w:iCs/>
          <w:lang w:eastAsia="zh-CN"/>
        </w:rPr>
      </w:pPr>
      <w:r w:rsidRPr="00DC361D">
        <w:rPr>
          <w:rFonts w:hint="eastAsia"/>
          <w:b/>
          <w:bCs/>
          <w:i/>
          <w:iCs/>
          <w:lang w:eastAsia="zh-CN"/>
        </w:rPr>
        <w:t>P</w:t>
      </w:r>
      <w:r w:rsidRPr="00DC361D">
        <w:rPr>
          <w:b/>
          <w:bCs/>
          <w:i/>
          <w:iCs/>
          <w:lang w:eastAsia="zh-CN"/>
        </w:rPr>
        <w:t xml:space="preserve">roposal </w:t>
      </w:r>
      <w:r>
        <w:rPr>
          <w:b/>
          <w:bCs/>
          <w:i/>
          <w:iCs/>
          <w:lang w:eastAsia="zh-CN"/>
        </w:rPr>
        <w:t>4</w:t>
      </w:r>
      <w:r w:rsidRPr="00DC361D">
        <w:rPr>
          <w:b/>
          <w:bCs/>
          <w:i/>
          <w:iCs/>
          <w:lang w:eastAsia="zh-CN"/>
        </w:rPr>
        <w:t xml:space="preserve"> Study the essential signaling and configurations among entities to </w:t>
      </w:r>
      <w:r w:rsidR="0005730C">
        <w:rPr>
          <w:b/>
          <w:bCs/>
          <w:i/>
          <w:iCs/>
          <w:lang w:eastAsia="zh-CN"/>
        </w:rPr>
        <w:t>optimize</w:t>
      </w:r>
      <w:r w:rsidRPr="00DC361D">
        <w:rPr>
          <w:b/>
          <w:bCs/>
          <w:i/>
          <w:iCs/>
          <w:lang w:eastAsia="zh-CN"/>
        </w:rPr>
        <w:t xml:space="preserve"> the monitoring accuracy, </w:t>
      </w:r>
      <w:r w:rsidR="00164DBE">
        <w:rPr>
          <w:b/>
          <w:bCs/>
          <w:i/>
          <w:iCs/>
          <w:lang w:eastAsia="zh-CN"/>
        </w:rPr>
        <w:t xml:space="preserve">and </w:t>
      </w:r>
      <w:r w:rsidRPr="00DC361D">
        <w:rPr>
          <w:b/>
          <w:bCs/>
          <w:i/>
          <w:iCs/>
          <w:lang w:eastAsia="zh-CN"/>
        </w:rPr>
        <w:t>the monitoring entities do not make decision on triggering the output-drive</w:t>
      </w:r>
      <w:r w:rsidR="00B87B12">
        <w:rPr>
          <w:b/>
          <w:bCs/>
          <w:i/>
          <w:iCs/>
          <w:lang w:eastAsia="zh-CN"/>
        </w:rPr>
        <w:t>n</w:t>
      </w:r>
      <w:r w:rsidRPr="00DC361D">
        <w:rPr>
          <w:b/>
          <w:bCs/>
          <w:i/>
          <w:iCs/>
          <w:lang w:eastAsia="zh-CN"/>
        </w:rPr>
        <w:t xml:space="preserve"> monitoring until adequate information collected.</w:t>
      </w:r>
    </w:p>
    <w:p w14:paraId="1B08EC97" w14:textId="77777777" w:rsidR="00631B76" w:rsidRDefault="00631B76" w:rsidP="00631B76">
      <w:pPr>
        <w:rPr>
          <w:b/>
          <w:bCs/>
          <w:i/>
          <w:iCs/>
          <w:lang w:eastAsia="zh-CN"/>
        </w:rPr>
      </w:pPr>
      <w:r w:rsidRPr="00885D36">
        <w:rPr>
          <w:rFonts w:hint="eastAsia"/>
          <w:b/>
          <w:bCs/>
          <w:i/>
          <w:iCs/>
          <w:lang w:eastAsia="zh-CN"/>
        </w:rPr>
        <w:t>P</w:t>
      </w:r>
      <w:r w:rsidRPr="00885D36">
        <w:rPr>
          <w:b/>
          <w:bCs/>
          <w:i/>
          <w:iCs/>
          <w:lang w:eastAsia="zh-CN"/>
        </w:rPr>
        <w:t xml:space="preserve">roposal </w:t>
      </w:r>
      <w:r>
        <w:rPr>
          <w:b/>
          <w:bCs/>
          <w:i/>
          <w:iCs/>
          <w:lang w:eastAsia="zh-CN"/>
        </w:rPr>
        <w:t>5</w:t>
      </w:r>
      <w:r w:rsidRPr="00885D36">
        <w:rPr>
          <w:b/>
          <w:bCs/>
          <w:i/>
          <w:iCs/>
          <w:lang w:eastAsia="zh-CN"/>
        </w:rPr>
        <w:t xml:space="preserve"> Study the specification impact to enable input-driven monitoring metrics calculation, including data type, format, and historical data statistics.</w:t>
      </w:r>
    </w:p>
    <w:p w14:paraId="1AACA76B" w14:textId="75511579" w:rsidR="002C1002" w:rsidRPr="002C1002" w:rsidRDefault="002C1002" w:rsidP="002C1002">
      <w:pPr>
        <w:rPr>
          <w:b/>
          <w:bCs/>
          <w:i/>
          <w:iCs/>
          <w:lang w:eastAsia="zh-CN"/>
        </w:rPr>
      </w:pPr>
      <w:r w:rsidRPr="00AE1E92">
        <w:rPr>
          <w:b/>
          <w:bCs/>
          <w:i/>
          <w:iCs/>
          <w:szCs w:val="24"/>
          <w:lang w:eastAsia="zh-CN"/>
        </w:rPr>
        <w:t xml:space="preserve">Proposal </w:t>
      </w:r>
      <w:r>
        <w:rPr>
          <w:b/>
          <w:bCs/>
          <w:i/>
          <w:iCs/>
          <w:szCs w:val="24"/>
          <w:lang w:eastAsia="zh-CN"/>
        </w:rPr>
        <w:t>6</w:t>
      </w:r>
      <w:r w:rsidRPr="00AE1E92">
        <w:rPr>
          <w:b/>
          <w:bCs/>
          <w:i/>
          <w:iCs/>
          <w:szCs w:val="24"/>
          <w:lang w:eastAsia="zh-CN"/>
        </w:rPr>
        <w:t xml:space="preserve"> Study specification impacts of model identification procedure for at least AI/ML positioning sub use cases 1 and 2a, and functionality identification procedure for sub use case 2a.</w:t>
      </w:r>
    </w:p>
    <w:p w14:paraId="1BB826A1" w14:textId="77777777" w:rsidR="00631B76" w:rsidRPr="00625EF9" w:rsidRDefault="00631B76" w:rsidP="00631B76">
      <w:pPr>
        <w:rPr>
          <w:b/>
          <w:bCs/>
          <w:i/>
          <w:iCs/>
          <w:szCs w:val="24"/>
          <w:lang w:eastAsia="zh-CN"/>
        </w:rPr>
      </w:pPr>
      <w:r w:rsidRPr="00625EF9">
        <w:rPr>
          <w:rFonts w:hint="eastAsia"/>
          <w:b/>
          <w:bCs/>
          <w:i/>
          <w:iCs/>
          <w:szCs w:val="24"/>
          <w:lang w:eastAsia="zh-CN"/>
        </w:rPr>
        <w:t>P</w:t>
      </w:r>
      <w:r w:rsidRPr="00625EF9">
        <w:rPr>
          <w:b/>
          <w:bCs/>
          <w:i/>
          <w:iCs/>
          <w:szCs w:val="24"/>
          <w:lang w:eastAsia="zh-CN"/>
        </w:rPr>
        <w:t xml:space="preserve">roposal </w:t>
      </w:r>
      <w:r>
        <w:rPr>
          <w:b/>
          <w:bCs/>
          <w:i/>
          <w:iCs/>
          <w:szCs w:val="24"/>
          <w:lang w:eastAsia="zh-CN"/>
        </w:rPr>
        <w:t>7</w:t>
      </w:r>
      <w:r w:rsidRPr="00625EF9">
        <w:rPr>
          <w:b/>
          <w:bCs/>
          <w:i/>
          <w:iCs/>
          <w:szCs w:val="24"/>
          <w:lang w:eastAsia="zh-CN"/>
        </w:rPr>
        <w:t xml:space="preserve"> The format of the model identifier or functionality identifier is supposed to be studied in detail, the contents of the identifier are based on the model related information reported by UE, overhead issue should be considered during the reporting.</w:t>
      </w:r>
      <w:r>
        <w:rPr>
          <w:b/>
          <w:bCs/>
          <w:i/>
          <w:iCs/>
          <w:lang w:eastAsia="zh-CN"/>
        </w:rPr>
        <w:t xml:space="preserve"> </w:t>
      </w:r>
    </w:p>
    <w:bookmarkEnd w:id="0"/>
    <w:p w14:paraId="469B95C8" w14:textId="77777777" w:rsidR="00146CB0" w:rsidRPr="00631B76" w:rsidRDefault="00146CB0" w:rsidP="003D7735">
      <w:pPr>
        <w:rPr>
          <w:b/>
          <w:bCs/>
          <w:i/>
          <w:iCs/>
          <w:sz w:val="24"/>
          <w:szCs w:val="24"/>
          <w:lang w:eastAsia="zh-CN"/>
        </w:rPr>
      </w:pPr>
    </w:p>
    <w:p w14:paraId="3E7C15DE" w14:textId="660326B4" w:rsidR="009348AA" w:rsidRPr="00FF10A4" w:rsidRDefault="009348AA" w:rsidP="00FF10A4">
      <w:pPr>
        <w:pStyle w:val="1"/>
        <w:tabs>
          <w:tab w:val="clear" w:pos="432"/>
        </w:tabs>
        <w:rPr>
          <w:lang w:eastAsia="zh-CN"/>
        </w:rPr>
      </w:pPr>
      <w:r w:rsidRPr="00FF10A4">
        <w:rPr>
          <w:rFonts w:hint="eastAsia"/>
          <w:lang w:eastAsia="zh-CN"/>
        </w:rPr>
        <w:t>R</w:t>
      </w:r>
      <w:r w:rsidRPr="00FF10A4">
        <w:rPr>
          <w:lang w:eastAsia="zh-CN"/>
        </w:rPr>
        <w:t>eference</w:t>
      </w:r>
    </w:p>
    <w:p w14:paraId="163F4820" w14:textId="652CAD09" w:rsidR="00334354" w:rsidRDefault="00FF10A4" w:rsidP="00334354">
      <w:pPr>
        <w:pStyle w:val="NoSpacing1"/>
        <w:snapToGrid w:val="0"/>
        <w:spacing w:before="156" w:after="156"/>
        <w:rPr>
          <w:bCs/>
          <w:sz w:val="20"/>
          <w:szCs w:val="20"/>
        </w:rPr>
      </w:pPr>
      <w:r w:rsidRPr="003E6030">
        <w:rPr>
          <w:rFonts w:hint="eastAsia"/>
        </w:rPr>
        <w:t>[</w:t>
      </w:r>
      <w:r w:rsidRPr="003E6030">
        <w:t>1]</w:t>
      </w:r>
      <w:bookmarkStart w:id="1" w:name="_Hlk115120553"/>
      <w:r w:rsidR="00334354" w:rsidRPr="00334354">
        <w:rPr>
          <w:bCs/>
          <w:sz w:val="20"/>
          <w:szCs w:val="20"/>
        </w:rPr>
        <w:t xml:space="preserve"> </w:t>
      </w:r>
      <w:r w:rsidR="00334354" w:rsidRPr="00955B64">
        <w:rPr>
          <w:bCs/>
          <w:sz w:val="20"/>
          <w:szCs w:val="20"/>
        </w:rPr>
        <w:t>3GPP RAN1#11</w:t>
      </w:r>
      <w:r w:rsidR="00334354">
        <w:rPr>
          <w:bCs/>
          <w:sz w:val="20"/>
          <w:szCs w:val="20"/>
        </w:rPr>
        <w:t>1</w:t>
      </w:r>
      <w:r w:rsidR="00334354" w:rsidRPr="00955B64">
        <w:rPr>
          <w:bCs/>
          <w:sz w:val="20"/>
          <w:szCs w:val="20"/>
        </w:rPr>
        <w:t xml:space="preserve">, RAN1 Chairman’s Notes, </w:t>
      </w:r>
      <w:r w:rsidR="00334354">
        <w:rPr>
          <w:bCs/>
          <w:sz w:val="20"/>
          <w:szCs w:val="20"/>
        </w:rPr>
        <w:t>November</w:t>
      </w:r>
      <w:r w:rsidR="00334354" w:rsidRPr="00955B64">
        <w:rPr>
          <w:bCs/>
          <w:sz w:val="20"/>
          <w:szCs w:val="20"/>
        </w:rPr>
        <w:t xml:space="preserve"> 2022</w:t>
      </w:r>
      <w:bookmarkEnd w:id="1"/>
      <w:r w:rsidR="00334354" w:rsidRPr="00955B64">
        <w:rPr>
          <w:bCs/>
          <w:sz w:val="20"/>
          <w:szCs w:val="20"/>
        </w:rPr>
        <w:t>.</w:t>
      </w:r>
    </w:p>
    <w:p w14:paraId="16BFE245" w14:textId="09FCFB52" w:rsidR="00334354" w:rsidRDefault="00334354" w:rsidP="00334354">
      <w:pPr>
        <w:pStyle w:val="NoSpacing1"/>
        <w:snapToGrid w:val="0"/>
        <w:spacing w:before="156" w:after="156"/>
        <w:rPr>
          <w:bCs/>
          <w:sz w:val="20"/>
          <w:szCs w:val="20"/>
        </w:rPr>
      </w:pPr>
      <w:r w:rsidRPr="003E6030">
        <w:rPr>
          <w:rFonts w:hint="eastAsia"/>
        </w:rPr>
        <w:t>[</w:t>
      </w:r>
      <w:r>
        <w:t>2]</w:t>
      </w:r>
      <w:r w:rsidRPr="00334354">
        <w:rPr>
          <w:bCs/>
          <w:sz w:val="20"/>
          <w:szCs w:val="20"/>
        </w:rPr>
        <w:t xml:space="preserve"> </w:t>
      </w:r>
      <w:r w:rsidRPr="00955B64">
        <w:rPr>
          <w:bCs/>
          <w:sz w:val="20"/>
          <w:szCs w:val="20"/>
        </w:rPr>
        <w:t>3GPP RAN1#110</w:t>
      </w:r>
      <w:r w:rsidRPr="00955B64">
        <w:rPr>
          <w:rFonts w:hint="eastAsia"/>
          <w:bCs/>
          <w:sz w:val="20"/>
          <w:szCs w:val="20"/>
        </w:rPr>
        <w:t>bis-e</w:t>
      </w:r>
      <w:r w:rsidRPr="00955B64">
        <w:rPr>
          <w:bCs/>
          <w:sz w:val="20"/>
          <w:szCs w:val="20"/>
        </w:rPr>
        <w:t>, RAN1 Chairman’s Notes, O</w:t>
      </w:r>
      <w:r w:rsidRPr="00955B64">
        <w:rPr>
          <w:rFonts w:hint="eastAsia"/>
          <w:bCs/>
          <w:sz w:val="20"/>
          <w:szCs w:val="20"/>
        </w:rPr>
        <w:t>ctober</w:t>
      </w:r>
      <w:r w:rsidRPr="00955B64">
        <w:rPr>
          <w:bCs/>
          <w:sz w:val="20"/>
          <w:szCs w:val="20"/>
        </w:rPr>
        <w:t xml:space="preserve"> 2022.</w:t>
      </w:r>
    </w:p>
    <w:p w14:paraId="0BFC2F1E" w14:textId="5DD9B1C3" w:rsidR="00334354" w:rsidRDefault="00334354" w:rsidP="00334354">
      <w:pPr>
        <w:pStyle w:val="NoSpacing1"/>
        <w:snapToGrid w:val="0"/>
        <w:spacing w:before="156" w:after="156"/>
        <w:rPr>
          <w:bCs/>
          <w:sz w:val="20"/>
          <w:szCs w:val="20"/>
        </w:rPr>
      </w:pPr>
      <w:r w:rsidRPr="003E6030">
        <w:rPr>
          <w:rFonts w:hint="eastAsia"/>
        </w:rPr>
        <w:lastRenderedPageBreak/>
        <w:t>[</w:t>
      </w:r>
      <w:r>
        <w:t>3]</w:t>
      </w:r>
      <w:r w:rsidRPr="00334354">
        <w:rPr>
          <w:bCs/>
          <w:sz w:val="20"/>
          <w:szCs w:val="20"/>
        </w:rPr>
        <w:t xml:space="preserve"> </w:t>
      </w:r>
      <w:r w:rsidRPr="00955B64">
        <w:rPr>
          <w:bCs/>
          <w:sz w:val="20"/>
          <w:szCs w:val="20"/>
        </w:rPr>
        <w:t>3GPP RAN1#110</w:t>
      </w:r>
      <w:r w:rsidR="00566B50">
        <w:rPr>
          <w:bCs/>
          <w:sz w:val="20"/>
          <w:szCs w:val="20"/>
        </w:rPr>
        <w:t>e</w:t>
      </w:r>
      <w:r w:rsidRPr="00955B64">
        <w:rPr>
          <w:bCs/>
          <w:sz w:val="20"/>
          <w:szCs w:val="20"/>
        </w:rPr>
        <w:t xml:space="preserve">, RAN1 Chairman’s Notes, </w:t>
      </w:r>
      <w:r>
        <w:rPr>
          <w:bCs/>
          <w:sz w:val="20"/>
          <w:szCs w:val="20"/>
        </w:rPr>
        <w:t>August</w:t>
      </w:r>
      <w:r w:rsidRPr="00955B64">
        <w:rPr>
          <w:bCs/>
          <w:sz w:val="20"/>
          <w:szCs w:val="20"/>
        </w:rPr>
        <w:t xml:space="preserve"> 2022.</w:t>
      </w:r>
    </w:p>
    <w:p w14:paraId="4942351B" w14:textId="77777777" w:rsidR="00334354" w:rsidRPr="00334354" w:rsidRDefault="00334354" w:rsidP="00334354">
      <w:pPr>
        <w:pStyle w:val="NoSpacing1"/>
        <w:snapToGrid w:val="0"/>
        <w:spacing w:before="156" w:after="156"/>
        <w:rPr>
          <w:bCs/>
          <w:sz w:val="20"/>
          <w:szCs w:val="20"/>
        </w:rPr>
      </w:pPr>
    </w:p>
    <w:p w14:paraId="146E69E4" w14:textId="74355355" w:rsidR="003D7735" w:rsidRPr="00334354" w:rsidRDefault="003D7735" w:rsidP="00B62328">
      <w:pPr>
        <w:pStyle w:val="References"/>
        <w:numPr>
          <w:ilvl w:val="0"/>
          <w:numId w:val="0"/>
        </w:numPr>
        <w:ind w:left="360" w:hanging="360"/>
        <w:rPr>
          <w:lang w:eastAsia="zh-CN"/>
        </w:rPr>
      </w:pPr>
    </w:p>
    <w:p w14:paraId="2A5B0C55" w14:textId="0C8EDBFF" w:rsidR="00197BE8" w:rsidRPr="00566B50" w:rsidRDefault="00000000" w:rsidP="009348AA">
      <w:pPr>
        <w:rPr>
          <w:b/>
          <w:bCs/>
          <w:i/>
          <w:iCs/>
          <w:lang w:eastAsia="zh-CN"/>
        </w:rPr>
      </w:pPr>
    </w:p>
    <w:sectPr w:rsidR="00197BE8" w:rsidRPr="00566B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60267" w14:textId="77777777" w:rsidR="00CF6005" w:rsidRDefault="00CF6005" w:rsidP="007E008F">
      <w:pPr>
        <w:spacing w:after="0"/>
      </w:pPr>
      <w:r>
        <w:separator/>
      </w:r>
    </w:p>
  </w:endnote>
  <w:endnote w:type="continuationSeparator" w:id="0">
    <w:p w14:paraId="4B05AEB3" w14:textId="77777777" w:rsidR="00CF6005" w:rsidRDefault="00CF6005"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A6BF" w14:textId="77777777" w:rsidR="00CF6005" w:rsidRDefault="00CF6005" w:rsidP="007E008F">
      <w:pPr>
        <w:spacing w:after="0"/>
      </w:pPr>
      <w:r>
        <w:separator/>
      </w:r>
    </w:p>
  </w:footnote>
  <w:footnote w:type="continuationSeparator" w:id="0">
    <w:p w14:paraId="093B57A2" w14:textId="77777777" w:rsidR="00CF6005" w:rsidRDefault="00CF6005"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CE4"/>
    <w:multiLevelType w:val="hybridMultilevel"/>
    <w:tmpl w:val="CCC657C8"/>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E3A8F"/>
    <w:multiLevelType w:val="hybridMultilevel"/>
    <w:tmpl w:val="59A21042"/>
    <w:lvl w:ilvl="0" w:tplc="04090001">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2" w15:restartNumberingAfterBreak="0">
    <w:nsid w:val="071C6A95"/>
    <w:multiLevelType w:val="hybridMultilevel"/>
    <w:tmpl w:val="3D820B0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06917"/>
    <w:multiLevelType w:val="hybridMultilevel"/>
    <w:tmpl w:val="CF08F196"/>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FA4A18"/>
    <w:multiLevelType w:val="hybridMultilevel"/>
    <w:tmpl w:val="EC82CE7C"/>
    <w:lvl w:ilvl="0" w:tplc="8A3A4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6F443C0"/>
    <w:multiLevelType w:val="hybridMultilevel"/>
    <w:tmpl w:val="AB7435F2"/>
    <w:lvl w:ilvl="0" w:tplc="50703C60">
      <w:start w:val="1"/>
      <w:numFmt w:val="bullet"/>
      <w:lvlText w:val="•"/>
      <w:lvlJc w:val="left"/>
      <w:pPr>
        <w:ind w:left="525" w:hanging="420"/>
      </w:pPr>
      <w:rPr>
        <w:rFonts w:ascii="Arial" w:hAnsi="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F5A04"/>
    <w:multiLevelType w:val="hybridMultilevel"/>
    <w:tmpl w:val="3CD2C686"/>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C0325D"/>
    <w:multiLevelType w:val="hybridMultilevel"/>
    <w:tmpl w:val="9C8663AA"/>
    <w:lvl w:ilvl="0" w:tplc="70BC4BA6">
      <w:start w:val="1"/>
      <w:numFmt w:val="decimal"/>
      <w:lvlText w:val="%1)"/>
      <w:lvlJc w:val="left"/>
      <w:pPr>
        <w:ind w:left="360" w:hanging="360"/>
      </w:pPr>
      <w:rPr>
        <w:rFonts w:hint="default"/>
        <w:b w:val="0"/>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C218C4"/>
    <w:multiLevelType w:val="hybridMultilevel"/>
    <w:tmpl w:val="C546C546"/>
    <w:lvl w:ilvl="0" w:tplc="7026E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8E403F"/>
    <w:multiLevelType w:val="hybridMultilevel"/>
    <w:tmpl w:val="D862E940"/>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1A55574"/>
    <w:multiLevelType w:val="hybridMultilevel"/>
    <w:tmpl w:val="12A6E63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FD03AB"/>
    <w:multiLevelType w:val="hybridMultilevel"/>
    <w:tmpl w:val="ADC4A8DA"/>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97557"/>
    <w:multiLevelType w:val="hybridMultilevel"/>
    <w:tmpl w:val="A7BC4E5A"/>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A2886"/>
    <w:multiLevelType w:val="hybridMultilevel"/>
    <w:tmpl w:val="3C2A7E38"/>
    <w:lvl w:ilvl="0" w:tplc="50703C6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EBE17EA"/>
    <w:multiLevelType w:val="hybridMultilevel"/>
    <w:tmpl w:val="3F04D5A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87724"/>
    <w:multiLevelType w:val="hybridMultilevel"/>
    <w:tmpl w:val="C504D3F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E41E4A"/>
    <w:multiLevelType w:val="hybridMultilevel"/>
    <w:tmpl w:val="7B04D266"/>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8C169A"/>
    <w:multiLevelType w:val="hybridMultilevel"/>
    <w:tmpl w:val="5A36213A"/>
    <w:lvl w:ilvl="0" w:tplc="CA222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D4751D"/>
    <w:multiLevelType w:val="hybridMultilevel"/>
    <w:tmpl w:val="5666DB0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5E37ADF"/>
    <w:multiLevelType w:val="hybridMultilevel"/>
    <w:tmpl w:val="3CA871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A4FF5"/>
    <w:multiLevelType w:val="hybridMultilevel"/>
    <w:tmpl w:val="493626B2"/>
    <w:lvl w:ilvl="0" w:tplc="FFFFFFFF">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8B07566"/>
    <w:multiLevelType w:val="hybridMultilevel"/>
    <w:tmpl w:val="F9D28BD0"/>
    <w:lvl w:ilvl="0" w:tplc="526EDA52">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2139A1"/>
    <w:multiLevelType w:val="hybridMultilevel"/>
    <w:tmpl w:val="889E941C"/>
    <w:lvl w:ilvl="0" w:tplc="FFFFFFFF">
      <w:start w:val="1"/>
      <w:numFmt w:val="bullet"/>
      <w:lvlText w:val="•"/>
      <w:lvlJc w:val="left"/>
      <w:pPr>
        <w:ind w:left="420" w:hanging="420"/>
      </w:pPr>
      <w:rPr>
        <w:rFonts w:ascii="Arial" w:hAnsi="Arial" w:cs="Times New Roman" w:hint="default"/>
      </w:rPr>
    </w:lvl>
    <w:lvl w:ilvl="1" w:tplc="DB60718C">
      <w:start w:val="1"/>
      <w:numFmt w:val="bullet"/>
      <w:lvlText w:val="•"/>
      <w:lvlJc w:val="left"/>
      <w:pPr>
        <w:ind w:left="840" w:hanging="420"/>
      </w:pPr>
      <w:rPr>
        <w:rFonts w:ascii="Arial" w:hAnsi="Aria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A3845E7"/>
    <w:multiLevelType w:val="hybridMultilevel"/>
    <w:tmpl w:val="296429D6"/>
    <w:lvl w:ilvl="0" w:tplc="F2541CD2">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F107E0"/>
    <w:multiLevelType w:val="hybridMultilevel"/>
    <w:tmpl w:val="96E450BC"/>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C934FF"/>
    <w:multiLevelType w:val="hybridMultilevel"/>
    <w:tmpl w:val="F1D41B2E"/>
    <w:lvl w:ilvl="0" w:tplc="FFFFFFFF">
      <w:start w:val="1"/>
      <w:numFmt w:val="bullet"/>
      <w:lvlText w:val="•"/>
      <w:lvlJc w:val="left"/>
      <w:pPr>
        <w:ind w:left="420" w:hanging="420"/>
      </w:pPr>
      <w:rPr>
        <w:rFonts w:ascii="Arial" w:hAnsi="Arial" w:cs="Times New Roman" w:hint="default"/>
      </w:rPr>
    </w:lvl>
    <w:lvl w:ilvl="1" w:tplc="DB60718C">
      <w:start w:val="1"/>
      <w:numFmt w:val="bullet"/>
      <w:lvlText w:val="•"/>
      <w:lvlJc w:val="left"/>
      <w:pPr>
        <w:ind w:left="840" w:hanging="420"/>
      </w:pPr>
      <w:rPr>
        <w:rFonts w:ascii="Arial" w:hAnsi="Aria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E474D11"/>
    <w:multiLevelType w:val="hybridMultilevel"/>
    <w:tmpl w:val="AFA6FA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842DD2"/>
    <w:multiLevelType w:val="hybridMultilevel"/>
    <w:tmpl w:val="FC226058"/>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15442381">
    <w:abstractNumId w:val="18"/>
  </w:num>
  <w:num w:numId="2" w16cid:durableId="124008987">
    <w:abstractNumId w:val="16"/>
  </w:num>
  <w:num w:numId="3" w16cid:durableId="31079413">
    <w:abstractNumId w:val="14"/>
  </w:num>
  <w:num w:numId="4" w16cid:durableId="1648703738">
    <w:abstractNumId w:val="38"/>
  </w:num>
  <w:num w:numId="5" w16cid:durableId="1454834133">
    <w:abstractNumId w:val="2"/>
  </w:num>
  <w:num w:numId="6" w16cid:durableId="1869443722">
    <w:abstractNumId w:val="26"/>
  </w:num>
  <w:num w:numId="7" w16cid:durableId="170263258">
    <w:abstractNumId w:val="25"/>
  </w:num>
  <w:num w:numId="8" w16cid:durableId="1325888119">
    <w:abstractNumId w:val="41"/>
  </w:num>
  <w:num w:numId="9" w16cid:durableId="1766030708">
    <w:abstractNumId w:val="24"/>
  </w:num>
  <w:num w:numId="10" w16cid:durableId="1673989345">
    <w:abstractNumId w:val="31"/>
  </w:num>
  <w:num w:numId="11" w16cid:durableId="573324182">
    <w:abstractNumId w:val="15"/>
  </w:num>
  <w:num w:numId="12" w16cid:durableId="1129084104">
    <w:abstractNumId w:val="29"/>
  </w:num>
  <w:num w:numId="13" w16cid:durableId="1206526304">
    <w:abstractNumId w:val="20"/>
  </w:num>
  <w:num w:numId="14" w16cid:durableId="1301619133">
    <w:abstractNumId w:val="39"/>
  </w:num>
  <w:num w:numId="15" w16cid:durableId="2021076978">
    <w:abstractNumId w:val="1"/>
  </w:num>
  <w:num w:numId="16" w16cid:durableId="938365270">
    <w:abstractNumId w:val="16"/>
  </w:num>
  <w:num w:numId="17" w16cid:durableId="1514228120">
    <w:abstractNumId w:val="8"/>
  </w:num>
  <w:num w:numId="18" w16cid:durableId="1537111103">
    <w:abstractNumId w:val="40"/>
  </w:num>
  <w:num w:numId="19" w16cid:durableId="1055084897">
    <w:abstractNumId w:val="16"/>
  </w:num>
  <w:num w:numId="20" w16cid:durableId="1138647461">
    <w:abstractNumId w:val="16"/>
  </w:num>
  <w:num w:numId="21" w16cid:durableId="618607278">
    <w:abstractNumId w:val="37"/>
  </w:num>
  <w:num w:numId="22" w16cid:durableId="1313872999">
    <w:abstractNumId w:val="16"/>
  </w:num>
  <w:num w:numId="23" w16cid:durableId="465512421">
    <w:abstractNumId w:val="17"/>
  </w:num>
  <w:num w:numId="24" w16cid:durableId="672562165">
    <w:abstractNumId w:val="34"/>
  </w:num>
  <w:num w:numId="25" w16cid:durableId="588737600">
    <w:abstractNumId w:val="16"/>
  </w:num>
  <w:num w:numId="26" w16cid:durableId="770206328">
    <w:abstractNumId w:val="5"/>
  </w:num>
  <w:num w:numId="27" w16cid:durableId="1544949477">
    <w:abstractNumId w:val="10"/>
  </w:num>
  <w:num w:numId="28" w16cid:durableId="994911734">
    <w:abstractNumId w:val="33"/>
  </w:num>
  <w:num w:numId="29" w16cid:durableId="1208764007">
    <w:abstractNumId w:val="21"/>
  </w:num>
  <w:num w:numId="30" w16cid:durableId="682515680">
    <w:abstractNumId w:val="7"/>
  </w:num>
  <w:num w:numId="31" w16cid:durableId="983461141">
    <w:abstractNumId w:val="27"/>
  </w:num>
  <w:num w:numId="32" w16cid:durableId="330645281">
    <w:abstractNumId w:val="36"/>
  </w:num>
  <w:num w:numId="33" w16cid:durableId="379011685">
    <w:abstractNumId w:val="28"/>
  </w:num>
  <w:num w:numId="34" w16cid:durableId="965891972">
    <w:abstractNumId w:val="12"/>
  </w:num>
  <w:num w:numId="35" w16cid:durableId="1237744025">
    <w:abstractNumId w:val="32"/>
  </w:num>
  <w:num w:numId="36" w16cid:durableId="1124690166">
    <w:abstractNumId w:val="35"/>
  </w:num>
  <w:num w:numId="37" w16cid:durableId="1759477352">
    <w:abstractNumId w:val="11"/>
  </w:num>
  <w:num w:numId="38" w16cid:durableId="1782995578">
    <w:abstractNumId w:val="4"/>
  </w:num>
  <w:num w:numId="39" w16cid:durableId="1942957698">
    <w:abstractNumId w:val="30"/>
  </w:num>
  <w:num w:numId="40" w16cid:durableId="1250120579">
    <w:abstractNumId w:val="23"/>
  </w:num>
  <w:num w:numId="41" w16cid:durableId="1175728187">
    <w:abstractNumId w:val="3"/>
  </w:num>
  <w:num w:numId="42" w16cid:durableId="1076322821">
    <w:abstractNumId w:val="6"/>
  </w:num>
  <w:num w:numId="43" w16cid:durableId="894925835">
    <w:abstractNumId w:val="42"/>
  </w:num>
  <w:num w:numId="44" w16cid:durableId="918755577">
    <w:abstractNumId w:val="13"/>
  </w:num>
  <w:num w:numId="45" w16cid:durableId="243414936">
    <w:abstractNumId w:val="0"/>
  </w:num>
  <w:num w:numId="46" w16cid:durableId="17091403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01349887">
    <w:abstractNumId w:val="22"/>
  </w:num>
  <w:num w:numId="48" w16cid:durableId="1242452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03A21"/>
    <w:rsid w:val="00007959"/>
    <w:rsid w:val="00011DFF"/>
    <w:rsid w:val="00012EA8"/>
    <w:rsid w:val="00016081"/>
    <w:rsid w:val="000167B1"/>
    <w:rsid w:val="0002159A"/>
    <w:rsid w:val="00027C32"/>
    <w:rsid w:val="00030932"/>
    <w:rsid w:val="00030B6F"/>
    <w:rsid w:val="0003299A"/>
    <w:rsid w:val="0003332C"/>
    <w:rsid w:val="00034300"/>
    <w:rsid w:val="00034D67"/>
    <w:rsid w:val="00035E8E"/>
    <w:rsid w:val="00036810"/>
    <w:rsid w:val="00040895"/>
    <w:rsid w:val="00041B0F"/>
    <w:rsid w:val="0004509A"/>
    <w:rsid w:val="00045EF2"/>
    <w:rsid w:val="0004752A"/>
    <w:rsid w:val="0005287B"/>
    <w:rsid w:val="00052DC2"/>
    <w:rsid w:val="000561E7"/>
    <w:rsid w:val="0005730C"/>
    <w:rsid w:val="00057DB9"/>
    <w:rsid w:val="000602E8"/>
    <w:rsid w:val="000607A6"/>
    <w:rsid w:val="00061DCC"/>
    <w:rsid w:val="0006494B"/>
    <w:rsid w:val="00065B95"/>
    <w:rsid w:val="00065EED"/>
    <w:rsid w:val="00067817"/>
    <w:rsid w:val="000704BB"/>
    <w:rsid w:val="00072B63"/>
    <w:rsid w:val="0007354B"/>
    <w:rsid w:val="00074049"/>
    <w:rsid w:val="00075929"/>
    <w:rsid w:val="000777E2"/>
    <w:rsid w:val="0007784A"/>
    <w:rsid w:val="00077A31"/>
    <w:rsid w:val="000807B7"/>
    <w:rsid w:val="00083069"/>
    <w:rsid w:val="00083D0E"/>
    <w:rsid w:val="00085621"/>
    <w:rsid w:val="00093311"/>
    <w:rsid w:val="00095187"/>
    <w:rsid w:val="00097FB4"/>
    <w:rsid w:val="000A21B2"/>
    <w:rsid w:val="000A305D"/>
    <w:rsid w:val="000A4288"/>
    <w:rsid w:val="000A4BE3"/>
    <w:rsid w:val="000A5748"/>
    <w:rsid w:val="000B1262"/>
    <w:rsid w:val="000B13E0"/>
    <w:rsid w:val="000B23A2"/>
    <w:rsid w:val="000B4987"/>
    <w:rsid w:val="000C262B"/>
    <w:rsid w:val="000C2BC1"/>
    <w:rsid w:val="000C4AC7"/>
    <w:rsid w:val="000C4F0B"/>
    <w:rsid w:val="000C63C7"/>
    <w:rsid w:val="000C7888"/>
    <w:rsid w:val="000D1A82"/>
    <w:rsid w:val="000D28BE"/>
    <w:rsid w:val="000D31A1"/>
    <w:rsid w:val="000D466E"/>
    <w:rsid w:val="000D63CB"/>
    <w:rsid w:val="000D7970"/>
    <w:rsid w:val="000E00B8"/>
    <w:rsid w:val="000E2BCC"/>
    <w:rsid w:val="000E3556"/>
    <w:rsid w:val="000E4AF0"/>
    <w:rsid w:val="000E5E93"/>
    <w:rsid w:val="000F1E7D"/>
    <w:rsid w:val="000F2599"/>
    <w:rsid w:val="000F2823"/>
    <w:rsid w:val="000F290A"/>
    <w:rsid w:val="00101563"/>
    <w:rsid w:val="001031FF"/>
    <w:rsid w:val="0010392D"/>
    <w:rsid w:val="00106B1E"/>
    <w:rsid w:val="00107C9A"/>
    <w:rsid w:val="00110739"/>
    <w:rsid w:val="00115ABE"/>
    <w:rsid w:val="00120713"/>
    <w:rsid w:val="001229C5"/>
    <w:rsid w:val="001256A9"/>
    <w:rsid w:val="00125BA1"/>
    <w:rsid w:val="001272CA"/>
    <w:rsid w:val="001321C7"/>
    <w:rsid w:val="00132975"/>
    <w:rsid w:val="00132F68"/>
    <w:rsid w:val="00133334"/>
    <w:rsid w:val="00133825"/>
    <w:rsid w:val="00136BBE"/>
    <w:rsid w:val="00140510"/>
    <w:rsid w:val="00146CB0"/>
    <w:rsid w:val="00147D4B"/>
    <w:rsid w:val="00150785"/>
    <w:rsid w:val="001515B5"/>
    <w:rsid w:val="001544B6"/>
    <w:rsid w:val="001554DE"/>
    <w:rsid w:val="001558B2"/>
    <w:rsid w:val="001573EA"/>
    <w:rsid w:val="00160D6F"/>
    <w:rsid w:val="00162ACC"/>
    <w:rsid w:val="00164DBE"/>
    <w:rsid w:val="001717F9"/>
    <w:rsid w:val="00173700"/>
    <w:rsid w:val="00174529"/>
    <w:rsid w:val="001768CC"/>
    <w:rsid w:val="00176F31"/>
    <w:rsid w:val="00185BB9"/>
    <w:rsid w:val="001863EC"/>
    <w:rsid w:val="001863F5"/>
    <w:rsid w:val="00190374"/>
    <w:rsid w:val="0019101D"/>
    <w:rsid w:val="00191549"/>
    <w:rsid w:val="00191A20"/>
    <w:rsid w:val="00191CF2"/>
    <w:rsid w:val="001949C2"/>
    <w:rsid w:val="0019509E"/>
    <w:rsid w:val="00196273"/>
    <w:rsid w:val="00197D7A"/>
    <w:rsid w:val="001A443A"/>
    <w:rsid w:val="001A7196"/>
    <w:rsid w:val="001B1313"/>
    <w:rsid w:val="001B34B9"/>
    <w:rsid w:val="001B3D5C"/>
    <w:rsid w:val="001B47A3"/>
    <w:rsid w:val="001C0935"/>
    <w:rsid w:val="001C3F13"/>
    <w:rsid w:val="001C6236"/>
    <w:rsid w:val="001C7E84"/>
    <w:rsid w:val="001D28F4"/>
    <w:rsid w:val="001D3C09"/>
    <w:rsid w:val="001D475C"/>
    <w:rsid w:val="001D7618"/>
    <w:rsid w:val="001D7DDE"/>
    <w:rsid w:val="001E687A"/>
    <w:rsid w:val="001E696A"/>
    <w:rsid w:val="001F03EA"/>
    <w:rsid w:val="001F2C38"/>
    <w:rsid w:val="001F6D94"/>
    <w:rsid w:val="001F7982"/>
    <w:rsid w:val="00202D54"/>
    <w:rsid w:val="00205F56"/>
    <w:rsid w:val="00206723"/>
    <w:rsid w:val="00210C3E"/>
    <w:rsid w:val="0021424B"/>
    <w:rsid w:val="002151CE"/>
    <w:rsid w:val="002158D1"/>
    <w:rsid w:val="00216E20"/>
    <w:rsid w:val="00217EEC"/>
    <w:rsid w:val="00220BE6"/>
    <w:rsid w:val="0022167F"/>
    <w:rsid w:val="00224AA0"/>
    <w:rsid w:val="00226ED0"/>
    <w:rsid w:val="0022762A"/>
    <w:rsid w:val="00233E29"/>
    <w:rsid w:val="00236739"/>
    <w:rsid w:val="00236AFF"/>
    <w:rsid w:val="0023766A"/>
    <w:rsid w:val="00240FF1"/>
    <w:rsid w:val="00243C0B"/>
    <w:rsid w:val="00247AB4"/>
    <w:rsid w:val="00251E78"/>
    <w:rsid w:val="00255A34"/>
    <w:rsid w:val="00255CCF"/>
    <w:rsid w:val="002635DB"/>
    <w:rsid w:val="00265111"/>
    <w:rsid w:val="00265E1A"/>
    <w:rsid w:val="00266C7A"/>
    <w:rsid w:val="002777F7"/>
    <w:rsid w:val="0028197E"/>
    <w:rsid w:val="00286410"/>
    <w:rsid w:val="00286DE7"/>
    <w:rsid w:val="00291422"/>
    <w:rsid w:val="002924BE"/>
    <w:rsid w:val="00295099"/>
    <w:rsid w:val="002954BC"/>
    <w:rsid w:val="002A10BE"/>
    <w:rsid w:val="002A392D"/>
    <w:rsid w:val="002A46C8"/>
    <w:rsid w:val="002B5D99"/>
    <w:rsid w:val="002C1002"/>
    <w:rsid w:val="002C7001"/>
    <w:rsid w:val="002C75A4"/>
    <w:rsid w:val="002C76D2"/>
    <w:rsid w:val="002C7714"/>
    <w:rsid w:val="002C77F1"/>
    <w:rsid w:val="002D19CA"/>
    <w:rsid w:val="002D3980"/>
    <w:rsid w:val="002D6F7A"/>
    <w:rsid w:val="002D6F83"/>
    <w:rsid w:val="002E01D3"/>
    <w:rsid w:val="002E27DA"/>
    <w:rsid w:val="002E36B3"/>
    <w:rsid w:val="002E46B7"/>
    <w:rsid w:val="002E5F47"/>
    <w:rsid w:val="002E61BB"/>
    <w:rsid w:val="002E7E12"/>
    <w:rsid w:val="002F09AE"/>
    <w:rsid w:val="002F2956"/>
    <w:rsid w:val="002F30E4"/>
    <w:rsid w:val="002F728D"/>
    <w:rsid w:val="002F7A50"/>
    <w:rsid w:val="002F7A8D"/>
    <w:rsid w:val="0030062A"/>
    <w:rsid w:val="00301A5D"/>
    <w:rsid w:val="003025FE"/>
    <w:rsid w:val="00307D34"/>
    <w:rsid w:val="0031020C"/>
    <w:rsid w:val="00310C3C"/>
    <w:rsid w:val="003139CA"/>
    <w:rsid w:val="00313C4B"/>
    <w:rsid w:val="003153E0"/>
    <w:rsid w:val="00317972"/>
    <w:rsid w:val="003208DD"/>
    <w:rsid w:val="00322C29"/>
    <w:rsid w:val="003259E5"/>
    <w:rsid w:val="00325FCE"/>
    <w:rsid w:val="003264FA"/>
    <w:rsid w:val="00334354"/>
    <w:rsid w:val="00336016"/>
    <w:rsid w:val="003362AE"/>
    <w:rsid w:val="00336AD9"/>
    <w:rsid w:val="003447A2"/>
    <w:rsid w:val="0034760B"/>
    <w:rsid w:val="00350669"/>
    <w:rsid w:val="0035186E"/>
    <w:rsid w:val="00353980"/>
    <w:rsid w:val="003542A2"/>
    <w:rsid w:val="003563C6"/>
    <w:rsid w:val="00357CB1"/>
    <w:rsid w:val="00360645"/>
    <w:rsid w:val="00360B5C"/>
    <w:rsid w:val="00362DCE"/>
    <w:rsid w:val="003666B8"/>
    <w:rsid w:val="0037333C"/>
    <w:rsid w:val="00374A0D"/>
    <w:rsid w:val="00375319"/>
    <w:rsid w:val="00375C35"/>
    <w:rsid w:val="00375E49"/>
    <w:rsid w:val="003772EB"/>
    <w:rsid w:val="003776EF"/>
    <w:rsid w:val="003816DF"/>
    <w:rsid w:val="00381B51"/>
    <w:rsid w:val="003833D8"/>
    <w:rsid w:val="00386930"/>
    <w:rsid w:val="00387F4E"/>
    <w:rsid w:val="00393A06"/>
    <w:rsid w:val="00394B97"/>
    <w:rsid w:val="00395001"/>
    <w:rsid w:val="00395F26"/>
    <w:rsid w:val="003A4F42"/>
    <w:rsid w:val="003B2392"/>
    <w:rsid w:val="003B4D9E"/>
    <w:rsid w:val="003C28F7"/>
    <w:rsid w:val="003C35D5"/>
    <w:rsid w:val="003C7564"/>
    <w:rsid w:val="003D0286"/>
    <w:rsid w:val="003D1139"/>
    <w:rsid w:val="003D4237"/>
    <w:rsid w:val="003D47AD"/>
    <w:rsid w:val="003D50F4"/>
    <w:rsid w:val="003D57F4"/>
    <w:rsid w:val="003D7735"/>
    <w:rsid w:val="003E0879"/>
    <w:rsid w:val="003E2F77"/>
    <w:rsid w:val="003E3BA0"/>
    <w:rsid w:val="003E6030"/>
    <w:rsid w:val="003F2014"/>
    <w:rsid w:val="003F232B"/>
    <w:rsid w:val="0040411D"/>
    <w:rsid w:val="0040485D"/>
    <w:rsid w:val="004075E9"/>
    <w:rsid w:val="00411C22"/>
    <w:rsid w:val="00413C96"/>
    <w:rsid w:val="00414718"/>
    <w:rsid w:val="004205D0"/>
    <w:rsid w:val="00421526"/>
    <w:rsid w:val="004219AC"/>
    <w:rsid w:val="00421B79"/>
    <w:rsid w:val="00422166"/>
    <w:rsid w:val="00422DBC"/>
    <w:rsid w:val="0042619A"/>
    <w:rsid w:val="00430228"/>
    <w:rsid w:val="00430B72"/>
    <w:rsid w:val="004329EC"/>
    <w:rsid w:val="004340A7"/>
    <w:rsid w:val="00434C2B"/>
    <w:rsid w:val="00436431"/>
    <w:rsid w:val="004405D8"/>
    <w:rsid w:val="00441CA1"/>
    <w:rsid w:val="004429C3"/>
    <w:rsid w:val="00443721"/>
    <w:rsid w:val="0044624E"/>
    <w:rsid w:val="004471B5"/>
    <w:rsid w:val="00447579"/>
    <w:rsid w:val="004502C6"/>
    <w:rsid w:val="0045336D"/>
    <w:rsid w:val="0045393C"/>
    <w:rsid w:val="00455A60"/>
    <w:rsid w:val="00457E29"/>
    <w:rsid w:val="00457E54"/>
    <w:rsid w:val="0046152D"/>
    <w:rsid w:val="00461A43"/>
    <w:rsid w:val="0046201C"/>
    <w:rsid w:val="00462957"/>
    <w:rsid w:val="00464A7D"/>
    <w:rsid w:val="004679CF"/>
    <w:rsid w:val="00471052"/>
    <w:rsid w:val="00471799"/>
    <w:rsid w:val="00473986"/>
    <w:rsid w:val="00473E3C"/>
    <w:rsid w:val="0047452A"/>
    <w:rsid w:val="00474EA8"/>
    <w:rsid w:val="004834A3"/>
    <w:rsid w:val="00483753"/>
    <w:rsid w:val="00486CD7"/>
    <w:rsid w:val="0049302E"/>
    <w:rsid w:val="004932E1"/>
    <w:rsid w:val="00496258"/>
    <w:rsid w:val="004A09FC"/>
    <w:rsid w:val="004A26E8"/>
    <w:rsid w:val="004B1C5D"/>
    <w:rsid w:val="004B288A"/>
    <w:rsid w:val="004B28AF"/>
    <w:rsid w:val="004B2C7A"/>
    <w:rsid w:val="004C25D5"/>
    <w:rsid w:val="004C3A49"/>
    <w:rsid w:val="004C5839"/>
    <w:rsid w:val="004C5EF7"/>
    <w:rsid w:val="004D064C"/>
    <w:rsid w:val="004D25D1"/>
    <w:rsid w:val="004D2FA4"/>
    <w:rsid w:val="004D7089"/>
    <w:rsid w:val="004D7735"/>
    <w:rsid w:val="004E0FB6"/>
    <w:rsid w:val="004E410A"/>
    <w:rsid w:val="004E4191"/>
    <w:rsid w:val="004E4F9D"/>
    <w:rsid w:val="004F0494"/>
    <w:rsid w:val="004F23A2"/>
    <w:rsid w:val="004F564D"/>
    <w:rsid w:val="004F6266"/>
    <w:rsid w:val="00500758"/>
    <w:rsid w:val="0050271A"/>
    <w:rsid w:val="005035E1"/>
    <w:rsid w:val="005037FE"/>
    <w:rsid w:val="00504AD3"/>
    <w:rsid w:val="005125AF"/>
    <w:rsid w:val="00512D32"/>
    <w:rsid w:val="00513046"/>
    <w:rsid w:val="0051309A"/>
    <w:rsid w:val="005132AB"/>
    <w:rsid w:val="005168C3"/>
    <w:rsid w:val="0051742A"/>
    <w:rsid w:val="0052117F"/>
    <w:rsid w:val="0052257D"/>
    <w:rsid w:val="00523770"/>
    <w:rsid w:val="00525C3E"/>
    <w:rsid w:val="0052629D"/>
    <w:rsid w:val="00526FA5"/>
    <w:rsid w:val="005272E0"/>
    <w:rsid w:val="00531AC2"/>
    <w:rsid w:val="00531BE9"/>
    <w:rsid w:val="0053641D"/>
    <w:rsid w:val="00541DFB"/>
    <w:rsid w:val="005420C6"/>
    <w:rsid w:val="0054223A"/>
    <w:rsid w:val="0054415D"/>
    <w:rsid w:val="00547C1D"/>
    <w:rsid w:val="00550816"/>
    <w:rsid w:val="00550F80"/>
    <w:rsid w:val="005537C1"/>
    <w:rsid w:val="00556DC3"/>
    <w:rsid w:val="0055730C"/>
    <w:rsid w:val="00557C3E"/>
    <w:rsid w:val="00563937"/>
    <w:rsid w:val="0056536B"/>
    <w:rsid w:val="00566B50"/>
    <w:rsid w:val="0057373A"/>
    <w:rsid w:val="0057644D"/>
    <w:rsid w:val="00576604"/>
    <w:rsid w:val="00576F84"/>
    <w:rsid w:val="005809FC"/>
    <w:rsid w:val="00583953"/>
    <w:rsid w:val="00583BB4"/>
    <w:rsid w:val="005926BC"/>
    <w:rsid w:val="00594511"/>
    <w:rsid w:val="00595621"/>
    <w:rsid w:val="00597695"/>
    <w:rsid w:val="005A2629"/>
    <w:rsid w:val="005A2694"/>
    <w:rsid w:val="005A28CF"/>
    <w:rsid w:val="005A5BBC"/>
    <w:rsid w:val="005A5BC5"/>
    <w:rsid w:val="005A6444"/>
    <w:rsid w:val="005A7418"/>
    <w:rsid w:val="005B087D"/>
    <w:rsid w:val="005B08DA"/>
    <w:rsid w:val="005B399C"/>
    <w:rsid w:val="005B4AAF"/>
    <w:rsid w:val="005B52C9"/>
    <w:rsid w:val="005B5B52"/>
    <w:rsid w:val="005C3474"/>
    <w:rsid w:val="005C377A"/>
    <w:rsid w:val="005C524F"/>
    <w:rsid w:val="005D01ED"/>
    <w:rsid w:val="005D2869"/>
    <w:rsid w:val="005E142B"/>
    <w:rsid w:val="005E259A"/>
    <w:rsid w:val="005E43AA"/>
    <w:rsid w:val="005E4735"/>
    <w:rsid w:val="005E4D66"/>
    <w:rsid w:val="005E54D2"/>
    <w:rsid w:val="005E6412"/>
    <w:rsid w:val="005F2581"/>
    <w:rsid w:val="005F2697"/>
    <w:rsid w:val="005F49D7"/>
    <w:rsid w:val="005F63E7"/>
    <w:rsid w:val="00600203"/>
    <w:rsid w:val="00601B3E"/>
    <w:rsid w:val="00602054"/>
    <w:rsid w:val="00606F78"/>
    <w:rsid w:val="0060787B"/>
    <w:rsid w:val="0060794E"/>
    <w:rsid w:val="00612373"/>
    <w:rsid w:val="00613419"/>
    <w:rsid w:val="006135D0"/>
    <w:rsid w:val="00613A75"/>
    <w:rsid w:val="00613AC0"/>
    <w:rsid w:val="00616061"/>
    <w:rsid w:val="00616D0F"/>
    <w:rsid w:val="006179FD"/>
    <w:rsid w:val="0062069A"/>
    <w:rsid w:val="00621283"/>
    <w:rsid w:val="006220DB"/>
    <w:rsid w:val="0062560E"/>
    <w:rsid w:val="00625A45"/>
    <w:rsid w:val="00625B48"/>
    <w:rsid w:val="00625EF9"/>
    <w:rsid w:val="00630AE6"/>
    <w:rsid w:val="00631B76"/>
    <w:rsid w:val="00635DE2"/>
    <w:rsid w:val="00641A1E"/>
    <w:rsid w:val="00641C4C"/>
    <w:rsid w:val="006427CC"/>
    <w:rsid w:val="00642B6E"/>
    <w:rsid w:val="006451DF"/>
    <w:rsid w:val="00645298"/>
    <w:rsid w:val="0064553D"/>
    <w:rsid w:val="006457B0"/>
    <w:rsid w:val="006463F0"/>
    <w:rsid w:val="0065047C"/>
    <w:rsid w:val="00651526"/>
    <w:rsid w:val="006516F4"/>
    <w:rsid w:val="006523F9"/>
    <w:rsid w:val="00652987"/>
    <w:rsid w:val="00653162"/>
    <w:rsid w:val="00655863"/>
    <w:rsid w:val="006562ED"/>
    <w:rsid w:val="006566E8"/>
    <w:rsid w:val="006612D9"/>
    <w:rsid w:val="00663CB8"/>
    <w:rsid w:val="00665ECA"/>
    <w:rsid w:val="006709F6"/>
    <w:rsid w:val="00670A47"/>
    <w:rsid w:val="00671F9C"/>
    <w:rsid w:val="00672FB1"/>
    <w:rsid w:val="0067336A"/>
    <w:rsid w:val="00676859"/>
    <w:rsid w:val="00680F23"/>
    <w:rsid w:val="0068248E"/>
    <w:rsid w:val="0068746F"/>
    <w:rsid w:val="00692EA7"/>
    <w:rsid w:val="00693E80"/>
    <w:rsid w:val="006941B9"/>
    <w:rsid w:val="00694CD0"/>
    <w:rsid w:val="006957D5"/>
    <w:rsid w:val="00696A9E"/>
    <w:rsid w:val="006A0B94"/>
    <w:rsid w:val="006A24F3"/>
    <w:rsid w:val="006A5366"/>
    <w:rsid w:val="006A6382"/>
    <w:rsid w:val="006A651F"/>
    <w:rsid w:val="006B2D81"/>
    <w:rsid w:val="006B77B2"/>
    <w:rsid w:val="006B79D6"/>
    <w:rsid w:val="006C0192"/>
    <w:rsid w:val="006C0C05"/>
    <w:rsid w:val="006C116B"/>
    <w:rsid w:val="006C387E"/>
    <w:rsid w:val="006C45E1"/>
    <w:rsid w:val="006C49E4"/>
    <w:rsid w:val="006C779B"/>
    <w:rsid w:val="006D18FC"/>
    <w:rsid w:val="006D2ED2"/>
    <w:rsid w:val="006D716F"/>
    <w:rsid w:val="006E13A3"/>
    <w:rsid w:val="006E18BF"/>
    <w:rsid w:val="006E2202"/>
    <w:rsid w:val="006E221A"/>
    <w:rsid w:val="006E5BDB"/>
    <w:rsid w:val="006E72DB"/>
    <w:rsid w:val="006F1976"/>
    <w:rsid w:val="006F1C6F"/>
    <w:rsid w:val="006F489C"/>
    <w:rsid w:val="006F4B04"/>
    <w:rsid w:val="00701516"/>
    <w:rsid w:val="00703067"/>
    <w:rsid w:val="0070336A"/>
    <w:rsid w:val="00710250"/>
    <w:rsid w:val="00711A07"/>
    <w:rsid w:val="007146D9"/>
    <w:rsid w:val="0071673F"/>
    <w:rsid w:val="00716CB5"/>
    <w:rsid w:val="007176F5"/>
    <w:rsid w:val="00717D4B"/>
    <w:rsid w:val="007200D1"/>
    <w:rsid w:val="007216FE"/>
    <w:rsid w:val="00723414"/>
    <w:rsid w:val="00727BF1"/>
    <w:rsid w:val="00733954"/>
    <w:rsid w:val="00734F38"/>
    <w:rsid w:val="00740BF2"/>
    <w:rsid w:val="0074154C"/>
    <w:rsid w:val="00741AC7"/>
    <w:rsid w:val="00746BB5"/>
    <w:rsid w:val="0075061F"/>
    <w:rsid w:val="007569E1"/>
    <w:rsid w:val="00757597"/>
    <w:rsid w:val="0076410D"/>
    <w:rsid w:val="00764716"/>
    <w:rsid w:val="0076683A"/>
    <w:rsid w:val="0077111F"/>
    <w:rsid w:val="00776CA7"/>
    <w:rsid w:val="0078471C"/>
    <w:rsid w:val="00786C8F"/>
    <w:rsid w:val="00790684"/>
    <w:rsid w:val="00792B62"/>
    <w:rsid w:val="00792C25"/>
    <w:rsid w:val="00793E06"/>
    <w:rsid w:val="00796331"/>
    <w:rsid w:val="007A0A45"/>
    <w:rsid w:val="007A19D0"/>
    <w:rsid w:val="007A233B"/>
    <w:rsid w:val="007A303A"/>
    <w:rsid w:val="007C2549"/>
    <w:rsid w:val="007C4F69"/>
    <w:rsid w:val="007C5852"/>
    <w:rsid w:val="007C7BA6"/>
    <w:rsid w:val="007D01C1"/>
    <w:rsid w:val="007D0EF8"/>
    <w:rsid w:val="007D2DE7"/>
    <w:rsid w:val="007D2EBF"/>
    <w:rsid w:val="007D5317"/>
    <w:rsid w:val="007D55B8"/>
    <w:rsid w:val="007E008F"/>
    <w:rsid w:val="007E0B4F"/>
    <w:rsid w:val="007E336A"/>
    <w:rsid w:val="007E520A"/>
    <w:rsid w:val="007E5927"/>
    <w:rsid w:val="007E5C04"/>
    <w:rsid w:val="007F1050"/>
    <w:rsid w:val="007F3F01"/>
    <w:rsid w:val="007F3FA2"/>
    <w:rsid w:val="007F7E3E"/>
    <w:rsid w:val="008012A4"/>
    <w:rsid w:val="00801BBB"/>
    <w:rsid w:val="00801FFB"/>
    <w:rsid w:val="00803053"/>
    <w:rsid w:val="008035D4"/>
    <w:rsid w:val="00805739"/>
    <w:rsid w:val="00806265"/>
    <w:rsid w:val="008062B4"/>
    <w:rsid w:val="00807145"/>
    <w:rsid w:val="008145DA"/>
    <w:rsid w:val="00815206"/>
    <w:rsid w:val="008156D0"/>
    <w:rsid w:val="00822C94"/>
    <w:rsid w:val="00823106"/>
    <w:rsid w:val="0082406C"/>
    <w:rsid w:val="00831487"/>
    <w:rsid w:val="008351B2"/>
    <w:rsid w:val="00835401"/>
    <w:rsid w:val="008364E2"/>
    <w:rsid w:val="00837152"/>
    <w:rsid w:val="0083751C"/>
    <w:rsid w:val="00840D71"/>
    <w:rsid w:val="00841D1B"/>
    <w:rsid w:val="00842249"/>
    <w:rsid w:val="00842F25"/>
    <w:rsid w:val="008437F3"/>
    <w:rsid w:val="008466DC"/>
    <w:rsid w:val="0085150A"/>
    <w:rsid w:val="0085340B"/>
    <w:rsid w:val="0085519D"/>
    <w:rsid w:val="00855875"/>
    <w:rsid w:val="00855A72"/>
    <w:rsid w:val="00861947"/>
    <w:rsid w:val="00862D15"/>
    <w:rsid w:val="00866CDD"/>
    <w:rsid w:val="008703B5"/>
    <w:rsid w:val="00873E50"/>
    <w:rsid w:val="0087506A"/>
    <w:rsid w:val="008755C4"/>
    <w:rsid w:val="00875BDA"/>
    <w:rsid w:val="008767D9"/>
    <w:rsid w:val="00877140"/>
    <w:rsid w:val="00881FF7"/>
    <w:rsid w:val="00884AE5"/>
    <w:rsid w:val="00885D36"/>
    <w:rsid w:val="0088685A"/>
    <w:rsid w:val="00890121"/>
    <w:rsid w:val="008926E2"/>
    <w:rsid w:val="008928B8"/>
    <w:rsid w:val="00895A20"/>
    <w:rsid w:val="00896023"/>
    <w:rsid w:val="008A11A5"/>
    <w:rsid w:val="008A1AB4"/>
    <w:rsid w:val="008A2C7D"/>
    <w:rsid w:val="008A72C2"/>
    <w:rsid w:val="008A7D07"/>
    <w:rsid w:val="008B3BD6"/>
    <w:rsid w:val="008B63A2"/>
    <w:rsid w:val="008B6836"/>
    <w:rsid w:val="008B7700"/>
    <w:rsid w:val="008C0A09"/>
    <w:rsid w:val="008C1797"/>
    <w:rsid w:val="008C3160"/>
    <w:rsid w:val="008C4821"/>
    <w:rsid w:val="008C684F"/>
    <w:rsid w:val="008C69C0"/>
    <w:rsid w:val="008D0082"/>
    <w:rsid w:val="008D01FA"/>
    <w:rsid w:val="008D03BF"/>
    <w:rsid w:val="008D1B1C"/>
    <w:rsid w:val="008D298A"/>
    <w:rsid w:val="008D3B2B"/>
    <w:rsid w:val="008D6072"/>
    <w:rsid w:val="008E0A4F"/>
    <w:rsid w:val="008E124C"/>
    <w:rsid w:val="008E1C12"/>
    <w:rsid w:val="008E2009"/>
    <w:rsid w:val="008E336A"/>
    <w:rsid w:val="008E4E40"/>
    <w:rsid w:val="008E599D"/>
    <w:rsid w:val="008E5B80"/>
    <w:rsid w:val="008E68C0"/>
    <w:rsid w:val="008F0863"/>
    <w:rsid w:val="008F0A07"/>
    <w:rsid w:val="008F2119"/>
    <w:rsid w:val="008F2327"/>
    <w:rsid w:val="008F6A07"/>
    <w:rsid w:val="00900B46"/>
    <w:rsid w:val="00900B7A"/>
    <w:rsid w:val="009034DE"/>
    <w:rsid w:val="00904D50"/>
    <w:rsid w:val="00905D7A"/>
    <w:rsid w:val="009065BB"/>
    <w:rsid w:val="0090684C"/>
    <w:rsid w:val="00911B7C"/>
    <w:rsid w:val="00916832"/>
    <w:rsid w:val="00917011"/>
    <w:rsid w:val="009175B7"/>
    <w:rsid w:val="00917D1F"/>
    <w:rsid w:val="00917E4C"/>
    <w:rsid w:val="00927A1C"/>
    <w:rsid w:val="009305D1"/>
    <w:rsid w:val="009306F7"/>
    <w:rsid w:val="0093255E"/>
    <w:rsid w:val="009348AA"/>
    <w:rsid w:val="009351CE"/>
    <w:rsid w:val="00935D28"/>
    <w:rsid w:val="009409EA"/>
    <w:rsid w:val="00944776"/>
    <w:rsid w:val="00946772"/>
    <w:rsid w:val="00955FA8"/>
    <w:rsid w:val="00961D88"/>
    <w:rsid w:val="0096255D"/>
    <w:rsid w:val="009653CE"/>
    <w:rsid w:val="009662F6"/>
    <w:rsid w:val="00967A47"/>
    <w:rsid w:val="00967F33"/>
    <w:rsid w:val="00972460"/>
    <w:rsid w:val="009728CD"/>
    <w:rsid w:val="0097396E"/>
    <w:rsid w:val="00973BA9"/>
    <w:rsid w:val="00974A38"/>
    <w:rsid w:val="00976B25"/>
    <w:rsid w:val="00977193"/>
    <w:rsid w:val="00981BF7"/>
    <w:rsid w:val="0098236D"/>
    <w:rsid w:val="0098255E"/>
    <w:rsid w:val="00992A5D"/>
    <w:rsid w:val="00994269"/>
    <w:rsid w:val="009A1240"/>
    <w:rsid w:val="009A6824"/>
    <w:rsid w:val="009A6EDB"/>
    <w:rsid w:val="009B2F01"/>
    <w:rsid w:val="009B2FC1"/>
    <w:rsid w:val="009B50A7"/>
    <w:rsid w:val="009C081D"/>
    <w:rsid w:val="009C2148"/>
    <w:rsid w:val="009C343F"/>
    <w:rsid w:val="009C4155"/>
    <w:rsid w:val="009C5E42"/>
    <w:rsid w:val="009C63C3"/>
    <w:rsid w:val="009C6633"/>
    <w:rsid w:val="009D182B"/>
    <w:rsid w:val="009D2790"/>
    <w:rsid w:val="009D41E5"/>
    <w:rsid w:val="009D637A"/>
    <w:rsid w:val="009D7EFC"/>
    <w:rsid w:val="009E0D65"/>
    <w:rsid w:val="009E11AC"/>
    <w:rsid w:val="009E237D"/>
    <w:rsid w:val="009E4855"/>
    <w:rsid w:val="009E4D0B"/>
    <w:rsid w:val="009E535D"/>
    <w:rsid w:val="009E7C75"/>
    <w:rsid w:val="009F16E6"/>
    <w:rsid w:val="009F1E7D"/>
    <w:rsid w:val="009F25F5"/>
    <w:rsid w:val="009F3F2D"/>
    <w:rsid w:val="009F767F"/>
    <w:rsid w:val="00A00CDD"/>
    <w:rsid w:val="00A06C7F"/>
    <w:rsid w:val="00A07B8E"/>
    <w:rsid w:val="00A12681"/>
    <w:rsid w:val="00A13BBD"/>
    <w:rsid w:val="00A16D03"/>
    <w:rsid w:val="00A1757B"/>
    <w:rsid w:val="00A17ECE"/>
    <w:rsid w:val="00A203B4"/>
    <w:rsid w:val="00A216A9"/>
    <w:rsid w:val="00A21B6A"/>
    <w:rsid w:val="00A21CF6"/>
    <w:rsid w:val="00A23821"/>
    <w:rsid w:val="00A25736"/>
    <w:rsid w:val="00A26FB0"/>
    <w:rsid w:val="00A27DF8"/>
    <w:rsid w:val="00A3018B"/>
    <w:rsid w:val="00A302D6"/>
    <w:rsid w:val="00A31D97"/>
    <w:rsid w:val="00A32BE4"/>
    <w:rsid w:val="00A34D92"/>
    <w:rsid w:val="00A351E7"/>
    <w:rsid w:val="00A40930"/>
    <w:rsid w:val="00A42249"/>
    <w:rsid w:val="00A43CFB"/>
    <w:rsid w:val="00A450F0"/>
    <w:rsid w:val="00A50AFB"/>
    <w:rsid w:val="00A51FF1"/>
    <w:rsid w:val="00A52A9D"/>
    <w:rsid w:val="00A53169"/>
    <w:rsid w:val="00A53668"/>
    <w:rsid w:val="00A55475"/>
    <w:rsid w:val="00A57237"/>
    <w:rsid w:val="00A5742F"/>
    <w:rsid w:val="00A653E1"/>
    <w:rsid w:val="00A654B1"/>
    <w:rsid w:val="00A66C20"/>
    <w:rsid w:val="00A71EFE"/>
    <w:rsid w:val="00A75D68"/>
    <w:rsid w:val="00A805E0"/>
    <w:rsid w:val="00A8068B"/>
    <w:rsid w:val="00A80F21"/>
    <w:rsid w:val="00A81BB1"/>
    <w:rsid w:val="00A83AC3"/>
    <w:rsid w:val="00A84328"/>
    <w:rsid w:val="00A8457F"/>
    <w:rsid w:val="00A84B96"/>
    <w:rsid w:val="00A86450"/>
    <w:rsid w:val="00A87181"/>
    <w:rsid w:val="00A91AFE"/>
    <w:rsid w:val="00A97370"/>
    <w:rsid w:val="00AA4152"/>
    <w:rsid w:val="00AA4E32"/>
    <w:rsid w:val="00AB0F8F"/>
    <w:rsid w:val="00AB2BAC"/>
    <w:rsid w:val="00AB2C78"/>
    <w:rsid w:val="00AB6DDD"/>
    <w:rsid w:val="00AB720E"/>
    <w:rsid w:val="00AC07FD"/>
    <w:rsid w:val="00AC27CA"/>
    <w:rsid w:val="00AD1476"/>
    <w:rsid w:val="00AD3C2A"/>
    <w:rsid w:val="00AD65C7"/>
    <w:rsid w:val="00AD7961"/>
    <w:rsid w:val="00AE18B2"/>
    <w:rsid w:val="00AE1C4D"/>
    <w:rsid w:val="00AE1E92"/>
    <w:rsid w:val="00AE1FE8"/>
    <w:rsid w:val="00AE5337"/>
    <w:rsid w:val="00AE6701"/>
    <w:rsid w:val="00AF045A"/>
    <w:rsid w:val="00AF092F"/>
    <w:rsid w:val="00AF371E"/>
    <w:rsid w:val="00B0045B"/>
    <w:rsid w:val="00B00EB8"/>
    <w:rsid w:val="00B05668"/>
    <w:rsid w:val="00B07FCD"/>
    <w:rsid w:val="00B13710"/>
    <w:rsid w:val="00B14970"/>
    <w:rsid w:val="00B15D4C"/>
    <w:rsid w:val="00B15E7E"/>
    <w:rsid w:val="00B17A6C"/>
    <w:rsid w:val="00B2133D"/>
    <w:rsid w:val="00B237DE"/>
    <w:rsid w:val="00B23E01"/>
    <w:rsid w:val="00B25F1C"/>
    <w:rsid w:val="00B3171F"/>
    <w:rsid w:val="00B33CF9"/>
    <w:rsid w:val="00B33D49"/>
    <w:rsid w:val="00B34AE2"/>
    <w:rsid w:val="00B350AF"/>
    <w:rsid w:val="00B357C8"/>
    <w:rsid w:val="00B37B04"/>
    <w:rsid w:val="00B415FA"/>
    <w:rsid w:val="00B41872"/>
    <w:rsid w:val="00B41FBF"/>
    <w:rsid w:val="00B4345F"/>
    <w:rsid w:val="00B4520F"/>
    <w:rsid w:val="00B45E9B"/>
    <w:rsid w:val="00B47E57"/>
    <w:rsid w:val="00B503B4"/>
    <w:rsid w:val="00B51553"/>
    <w:rsid w:val="00B5282D"/>
    <w:rsid w:val="00B52E1A"/>
    <w:rsid w:val="00B54FEC"/>
    <w:rsid w:val="00B57E92"/>
    <w:rsid w:val="00B62328"/>
    <w:rsid w:val="00B62928"/>
    <w:rsid w:val="00B63DB1"/>
    <w:rsid w:val="00B65F35"/>
    <w:rsid w:val="00B6705A"/>
    <w:rsid w:val="00B67CC2"/>
    <w:rsid w:val="00B712D4"/>
    <w:rsid w:val="00B71D95"/>
    <w:rsid w:val="00B7292A"/>
    <w:rsid w:val="00B73AD3"/>
    <w:rsid w:val="00B74816"/>
    <w:rsid w:val="00B75FAE"/>
    <w:rsid w:val="00B80BAD"/>
    <w:rsid w:val="00B81E47"/>
    <w:rsid w:val="00B862AE"/>
    <w:rsid w:val="00B87B12"/>
    <w:rsid w:val="00B90201"/>
    <w:rsid w:val="00B905CC"/>
    <w:rsid w:val="00B91474"/>
    <w:rsid w:val="00B91D66"/>
    <w:rsid w:val="00B9241B"/>
    <w:rsid w:val="00B93467"/>
    <w:rsid w:val="00B936BF"/>
    <w:rsid w:val="00B958F9"/>
    <w:rsid w:val="00BA025B"/>
    <w:rsid w:val="00BA1BBA"/>
    <w:rsid w:val="00BA3DB7"/>
    <w:rsid w:val="00BA4641"/>
    <w:rsid w:val="00BA5E59"/>
    <w:rsid w:val="00BA60A4"/>
    <w:rsid w:val="00BA76A5"/>
    <w:rsid w:val="00BB053B"/>
    <w:rsid w:val="00BB142C"/>
    <w:rsid w:val="00BB2070"/>
    <w:rsid w:val="00BB2EF8"/>
    <w:rsid w:val="00BB654A"/>
    <w:rsid w:val="00BB75A7"/>
    <w:rsid w:val="00BC0CC8"/>
    <w:rsid w:val="00BC1FC6"/>
    <w:rsid w:val="00BC2C1F"/>
    <w:rsid w:val="00BC3F91"/>
    <w:rsid w:val="00BC66E7"/>
    <w:rsid w:val="00BD45A0"/>
    <w:rsid w:val="00BD5A7D"/>
    <w:rsid w:val="00BD7180"/>
    <w:rsid w:val="00BE03E5"/>
    <w:rsid w:val="00BE1349"/>
    <w:rsid w:val="00BE21D1"/>
    <w:rsid w:val="00BE2AC7"/>
    <w:rsid w:val="00BE2D45"/>
    <w:rsid w:val="00BE631E"/>
    <w:rsid w:val="00BF0BAD"/>
    <w:rsid w:val="00BF3643"/>
    <w:rsid w:val="00BF3F4A"/>
    <w:rsid w:val="00BF4D28"/>
    <w:rsid w:val="00BF5A59"/>
    <w:rsid w:val="00BF5D54"/>
    <w:rsid w:val="00C00438"/>
    <w:rsid w:val="00C01290"/>
    <w:rsid w:val="00C0167A"/>
    <w:rsid w:val="00C02F28"/>
    <w:rsid w:val="00C056F4"/>
    <w:rsid w:val="00C07644"/>
    <w:rsid w:val="00C12741"/>
    <w:rsid w:val="00C136B3"/>
    <w:rsid w:val="00C138C9"/>
    <w:rsid w:val="00C13DD2"/>
    <w:rsid w:val="00C14457"/>
    <w:rsid w:val="00C15244"/>
    <w:rsid w:val="00C1605F"/>
    <w:rsid w:val="00C16B93"/>
    <w:rsid w:val="00C22342"/>
    <w:rsid w:val="00C23507"/>
    <w:rsid w:val="00C249E4"/>
    <w:rsid w:val="00C26D69"/>
    <w:rsid w:val="00C30AEF"/>
    <w:rsid w:val="00C3125C"/>
    <w:rsid w:val="00C327EF"/>
    <w:rsid w:val="00C32DB4"/>
    <w:rsid w:val="00C3356B"/>
    <w:rsid w:val="00C361DA"/>
    <w:rsid w:val="00C36744"/>
    <w:rsid w:val="00C36FCD"/>
    <w:rsid w:val="00C40720"/>
    <w:rsid w:val="00C4134F"/>
    <w:rsid w:val="00C41BDA"/>
    <w:rsid w:val="00C41C9A"/>
    <w:rsid w:val="00C4297C"/>
    <w:rsid w:val="00C43C73"/>
    <w:rsid w:val="00C44151"/>
    <w:rsid w:val="00C4607E"/>
    <w:rsid w:val="00C4656C"/>
    <w:rsid w:val="00C4666D"/>
    <w:rsid w:val="00C46BC8"/>
    <w:rsid w:val="00C50E1F"/>
    <w:rsid w:val="00C56AB3"/>
    <w:rsid w:val="00C57E4B"/>
    <w:rsid w:val="00C607F5"/>
    <w:rsid w:val="00C61A67"/>
    <w:rsid w:val="00C61C68"/>
    <w:rsid w:val="00C6280F"/>
    <w:rsid w:val="00C6309D"/>
    <w:rsid w:val="00C63A71"/>
    <w:rsid w:val="00C66A2B"/>
    <w:rsid w:val="00C7129A"/>
    <w:rsid w:val="00C73A70"/>
    <w:rsid w:val="00C74BA7"/>
    <w:rsid w:val="00C76123"/>
    <w:rsid w:val="00C76695"/>
    <w:rsid w:val="00C767B6"/>
    <w:rsid w:val="00C76943"/>
    <w:rsid w:val="00C810C4"/>
    <w:rsid w:val="00C812F4"/>
    <w:rsid w:val="00C945A9"/>
    <w:rsid w:val="00C95620"/>
    <w:rsid w:val="00C95F0D"/>
    <w:rsid w:val="00CA00CC"/>
    <w:rsid w:val="00CA023A"/>
    <w:rsid w:val="00CA2704"/>
    <w:rsid w:val="00CA2B63"/>
    <w:rsid w:val="00CA406E"/>
    <w:rsid w:val="00CA60B7"/>
    <w:rsid w:val="00CA62AB"/>
    <w:rsid w:val="00CB04C6"/>
    <w:rsid w:val="00CC0617"/>
    <w:rsid w:val="00CC14A4"/>
    <w:rsid w:val="00CC62B7"/>
    <w:rsid w:val="00CC7576"/>
    <w:rsid w:val="00CC7BC1"/>
    <w:rsid w:val="00CD330F"/>
    <w:rsid w:val="00CD38DD"/>
    <w:rsid w:val="00CD510B"/>
    <w:rsid w:val="00CE016E"/>
    <w:rsid w:val="00CE0B69"/>
    <w:rsid w:val="00CE5EAE"/>
    <w:rsid w:val="00CE6B3D"/>
    <w:rsid w:val="00CE70E7"/>
    <w:rsid w:val="00CF31CB"/>
    <w:rsid w:val="00CF3DCD"/>
    <w:rsid w:val="00CF6005"/>
    <w:rsid w:val="00CF6DAB"/>
    <w:rsid w:val="00CF6F4F"/>
    <w:rsid w:val="00D027C3"/>
    <w:rsid w:val="00D0788B"/>
    <w:rsid w:val="00D10E68"/>
    <w:rsid w:val="00D1424B"/>
    <w:rsid w:val="00D14C40"/>
    <w:rsid w:val="00D20427"/>
    <w:rsid w:val="00D21E03"/>
    <w:rsid w:val="00D22A56"/>
    <w:rsid w:val="00D22ADF"/>
    <w:rsid w:val="00D25D48"/>
    <w:rsid w:val="00D312E7"/>
    <w:rsid w:val="00D31734"/>
    <w:rsid w:val="00D31E39"/>
    <w:rsid w:val="00D356BD"/>
    <w:rsid w:val="00D35965"/>
    <w:rsid w:val="00D37EB4"/>
    <w:rsid w:val="00D42764"/>
    <w:rsid w:val="00D4369E"/>
    <w:rsid w:val="00D43895"/>
    <w:rsid w:val="00D4444C"/>
    <w:rsid w:val="00D45554"/>
    <w:rsid w:val="00D4644F"/>
    <w:rsid w:val="00D47075"/>
    <w:rsid w:val="00D47F44"/>
    <w:rsid w:val="00D50507"/>
    <w:rsid w:val="00D51197"/>
    <w:rsid w:val="00D60AFA"/>
    <w:rsid w:val="00D62183"/>
    <w:rsid w:val="00D63F19"/>
    <w:rsid w:val="00D679DE"/>
    <w:rsid w:val="00D70806"/>
    <w:rsid w:val="00D823CC"/>
    <w:rsid w:val="00D8261D"/>
    <w:rsid w:val="00D83F6A"/>
    <w:rsid w:val="00D85F9F"/>
    <w:rsid w:val="00D87226"/>
    <w:rsid w:val="00D90BCE"/>
    <w:rsid w:val="00D92185"/>
    <w:rsid w:val="00D93F59"/>
    <w:rsid w:val="00D940A3"/>
    <w:rsid w:val="00D974DB"/>
    <w:rsid w:val="00DA0FA0"/>
    <w:rsid w:val="00DA2A99"/>
    <w:rsid w:val="00DA2BA8"/>
    <w:rsid w:val="00DA353A"/>
    <w:rsid w:val="00DA696C"/>
    <w:rsid w:val="00DA7088"/>
    <w:rsid w:val="00DA78CF"/>
    <w:rsid w:val="00DB105A"/>
    <w:rsid w:val="00DB238C"/>
    <w:rsid w:val="00DB24D6"/>
    <w:rsid w:val="00DB3BB6"/>
    <w:rsid w:val="00DB419E"/>
    <w:rsid w:val="00DC2AD0"/>
    <w:rsid w:val="00DC30D5"/>
    <w:rsid w:val="00DC361D"/>
    <w:rsid w:val="00DC7845"/>
    <w:rsid w:val="00DD0E31"/>
    <w:rsid w:val="00DD150B"/>
    <w:rsid w:val="00DD1C9D"/>
    <w:rsid w:val="00DD5452"/>
    <w:rsid w:val="00DE2009"/>
    <w:rsid w:val="00DE3906"/>
    <w:rsid w:val="00DF36F1"/>
    <w:rsid w:val="00DF449F"/>
    <w:rsid w:val="00DF53FC"/>
    <w:rsid w:val="00DF58B8"/>
    <w:rsid w:val="00DF60A7"/>
    <w:rsid w:val="00DF789A"/>
    <w:rsid w:val="00E01A73"/>
    <w:rsid w:val="00E022A4"/>
    <w:rsid w:val="00E02398"/>
    <w:rsid w:val="00E04202"/>
    <w:rsid w:val="00E0649C"/>
    <w:rsid w:val="00E0795C"/>
    <w:rsid w:val="00E07A6E"/>
    <w:rsid w:val="00E07E9F"/>
    <w:rsid w:val="00E10C40"/>
    <w:rsid w:val="00E112BB"/>
    <w:rsid w:val="00E12818"/>
    <w:rsid w:val="00E178C0"/>
    <w:rsid w:val="00E22B41"/>
    <w:rsid w:val="00E24419"/>
    <w:rsid w:val="00E25A03"/>
    <w:rsid w:val="00E27C79"/>
    <w:rsid w:val="00E324AE"/>
    <w:rsid w:val="00E331B6"/>
    <w:rsid w:val="00E334FB"/>
    <w:rsid w:val="00E36A06"/>
    <w:rsid w:val="00E37527"/>
    <w:rsid w:val="00E40103"/>
    <w:rsid w:val="00E46C6B"/>
    <w:rsid w:val="00E511EC"/>
    <w:rsid w:val="00E536A0"/>
    <w:rsid w:val="00E55463"/>
    <w:rsid w:val="00E5797C"/>
    <w:rsid w:val="00E615DB"/>
    <w:rsid w:val="00E628A2"/>
    <w:rsid w:val="00E62946"/>
    <w:rsid w:val="00E63065"/>
    <w:rsid w:val="00E63B5F"/>
    <w:rsid w:val="00E647B2"/>
    <w:rsid w:val="00E6599D"/>
    <w:rsid w:val="00E67E2A"/>
    <w:rsid w:val="00E725C1"/>
    <w:rsid w:val="00E7329A"/>
    <w:rsid w:val="00E73ADD"/>
    <w:rsid w:val="00E74829"/>
    <w:rsid w:val="00E74A10"/>
    <w:rsid w:val="00E76625"/>
    <w:rsid w:val="00E832FD"/>
    <w:rsid w:val="00E8590E"/>
    <w:rsid w:val="00E85959"/>
    <w:rsid w:val="00E93E36"/>
    <w:rsid w:val="00E97535"/>
    <w:rsid w:val="00E97886"/>
    <w:rsid w:val="00EA1E12"/>
    <w:rsid w:val="00EA3D3A"/>
    <w:rsid w:val="00EB325C"/>
    <w:rsid w:val="00EB3A63"/>
    <w:rsid w:val="00EB462F"/>
    <w:rsid w:val="00EB67C9"/>
    <w:rsid w:val="00EB6C51"/>
    <w:rsid w:val="00EB741D"/>
    <w:rsid w:val="00EB763B"/>
    <w:rsid w:val="00EC04FF"/>
    <w:rsid w:val="00EC16BC"/>
    <w:rsid w:val="00EC4330"/>
    <w:rsid w:val="00EC4EB3"/>
    <w:rsid w:val="00EC5103"/>
    <w:rsid w:val="00EC653F"/>
    <w:rsid w:val="00ED0B79"/>
    <w:rsid w:val="00ED2D46"/>
    <w:rsid w:val="00ED33C9"/>
    <w:rsid w:val="00ED3713"/>
    <w:rsid w:val="00ED38D5"/>
    <w:rsid w:val="00ED4955"/>
    <w:rsid w:val="00ED7C51"/>
    <w:rsid w:val="00ED7CC6"/>
    <w:rsid w:val="00EE1EC7"/>
    <w:rsid w:val="00EE2510"/>
    <w:rsid w:val="00EE2D8A"/>
    <w:rsid w:val="00EE422D"/>
    <w:rsid w:val="00EE52DB"/>
    <w:rsid w:val="00EE65E5"/>
    <w:rsid w:val="00EE6A28"/>
    <w:rsid w:val="00EE6D5E"/>
    <w:rsid w:val="00F0021E"/>
    <w:rsid w:val="00F00566"/>
    <w:rsid w:val="00F008F8"/>
    <w:rsid w:val="00F01E71"/>
    <w:rsid w:val="00F05CE7"/>
    <w:rsid w:val="00F06000"/>
    <w:rsid w:val="00F06C76"/>
    <w:rsid w:val="00F06F84"/>
    <w:rsid w:val="00F177BA"/>
    <w:rsid w:val="00F22B94"/>
    <w:rsid w:val="00F26004"/>
    <w:rsid w:val="00F32A82"/>
    <w:rsid w:val="00F32E5C"/>
    <w:rsid w:val="00F37FBB"/>
    <w:rsid w:val="00F41AF2"/>
    <w:rsid w:val="00F50A39"/>
    <w:rsid w:val="00F56AFF"/>
    <w:rsid w:val="00F57302"/>
    <w:rsid w:val="00F602E3"/>
    <w:rsid w:val="00F65543"/>
    <w:rsid w:val="00F70C4B"/>
    <w:rsid w:val="00F71F5F"/>
    <w:rsid w:val="00F73936"/>
    <w:rsid w:val="00F74D1A"/>
    <w:rsid w:val="00F76674"/>
    <w:rsid w:val="00F77A30"/>
    <w:rsid w:val="00F80EAE"/>
    <w:rsid w:val="00F818F6"/>
    <w:rsid w:val="00F81DA8"/>
    <w:rsid w:val="00F821FB"/>
    <w:rsid w:val="00F83944"/>
    <w:rsid w:val="00F84584"/>
    <w:rsid w:val="00F85286"/>
    <w:rsid w:val="00F86B29"/>
    <w:rsid w:val="00F9137A"/>
    <w:rsid w:val="00F920DE"/>
    <w:rsid w:val="00F92774"/>
    <w:rsid w:val="00F927A1"/>
    <w:rsid w:val="00F93DFB"/>
    <w:rsid w:val="00F964A5"/>
    <w:rsid w:val="00F97A04"/>
    <w:rsid w:val="00FA2DEA"/>
    <w:rsid w:val="00FA4F4C"/>
    <w:rsid w:val="00FA7587"/>
    <w:rsid w:val="00FB16AA"/>
    <w:rsid w:val="00FB6473"/>
    <w:rsid w:val="00FB6E7B"/>
    <w:rsid w:val="00FC3623"/>
    <w:rsid w:val="00FC6C9B"/>
    <w:rsid w:val="00FD50F5"/>
    <w:rsid w:val="00FD5BE6"/>
    <w:rsid w:val="00FD7773"/>
    <w:rsid w:val="00FD7993"/>
    <w:rsid w:val="00FE3F18"/>
    <w:rsid w:val="00FE4D82"/>
    <w:rsid w:val="00FF00CA"/>
    <w:rsid w:val="00FF0F7F"/>
    <w:rsid w:val="00FF10A4"/>
    <w:rsid w:val="00FF2722"/>
    <w:rsid w:val="00FF37A3"/>
    <w:rsid w:val="00FF4F3C"/>
    <w:rsid w:val="00FF6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chartTrackingRefBased/>
  <w15:docId w15:val="{8D880708-E011-49CF-AB85-4008D95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37A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tabs>
        <w:tab w:val="clear" w:pos="720"/>
      </w:tabs>
      <w:spacing w:before="120"/>
      <w:outlineLvl w:val="2"/>
    </w:pPr>
    <w:rPr>
      <w:b/>
    </w:rPr>
  </w:style>
  <w:style w:type="paragraph" w:styleId="4">
    <w:name w:val="heading 4"/>
    <w:basedOn w:val="a"/>
    <w:next w:val="a"/>
    <w:link w:val="40"/>
    <w:qFormat/>
    <w:rsid w:val="00FF37A3"/>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 w:type="paragraph" w:customStyle="1" w:styleId="NoSpacing1">
    <w:name w:val="No Spacing1"/>
    <w:uiPriority w:val="1"/>
    <w:qFormat/>
    <w:rsid w:val="00334354"/>
    <w:pPr>
      <w:spacing w:after="160" w:line="259" w:lineRule="auto"/>
    </w:pPr>
    <w:rPr>
      <w:rFonts w:ascii="Times New Roman" w:eastAsia="宋体" w:hAnsi="Times New Roman" w:cs="Times New Roman"/>
      <w:kern w:val="0"/>
      <w:sz w:val="22"/>
    </w:rPr>
  </w:style>
  <w:style w:type="paragraph" w:customStyle="1" w:styleId="Proposal">
    <w:name w:val="Proposal"/>
    <w:basedOn w:val="aa"/>
    <w:qFormat/>
    <w:rsid w:val="00885D36"/>
    <w:pPr>
      <w:numPr>
        <w:numId w:val="48"/>
      </w:numPr>
      <w:tabs>
        <w:tab w:val="clear" w:pos="1304"/>
        <w:tab w:val="left" w:pos="360"/>
        <w:tab w:val="num" w:pos="432"/>
        <w:tab w:val="left" w:pos="1701"/>
      </w:tabs>
      <w:autoSpaceDE/>
      <w:autoSpaceDN/>
      <w:adjustRightInd/>
      <w:snapToGrid/>
      <w:spacing w:line="256" w:lineRule="auto"/>
      <w:ind w:left="1701" w:hanging="1701"/>
    </w:pPr>
    <w:rPr>
      <w:rFonts w:ascii="Arial" w:eastAsiaTheme="minorEastAsia" w:hAnsi="Arial" w:cstheme="minorBidi"/>
      <w:b/>
      <w:bCs/>
      <w:lang w:eastAsia="zh-CN"/>
    </w:rPr>
  </w:style>
  <w:style w:type="paragraph" w:styleId="aa">
    <w:name w:val="Body Text"/>
    <w:basedOn w:val="a"/>
    <w:link w:val="ab"/>
    <w:uiPriority w:val="99"/>
    <w:semiHidden/>
    <w:unhideWhenUsed/>
    <w:rsid w:val="00885D36"/>
  </w:style>
  <w:style w:type="character" w:customStyle="1" w:styleId="ab">
    <w:name w:val="正文文本 字符"/>
    <w:basedOn w:val="a0"/>
    <w:link w:val="aa"/>
    <w:uiPriority w:val="99"/>
    <w:semiHidden/>
    <w:rsid w:val="00885D36"/>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2397</TotalTime>
  <Pages>9</Pages>
  <Words>3915</Words>
  <Characters>22319</Characters>
  <DocSecurity>0</DocSecurity>
  <Lines>185</Lines>
  <Paragraphs>52</Paragraphs>
  <ScaleCrop>false</ScaleCrop>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2022-04-27T00:47:00Z</dcterms:created>
  <dcterms:modified xsi:type="dcterms:W3CDTF">2023-02-17T06:25:00Z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